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63963" w14:textId="77777777" w:rsidR="00F76EF9" w:rsidRPr="00692CC5" w:rsidRDefault="00F33C3B" w:rsidP="00F33C3B">
      <w:pPr>
        <w:bidi/>
        <w:rPr>
          <w:b/>
          <w:bCs/>
          <w:sz w:val="28"/>
          <w:szCs w:val="28"/>
          <w:rtl/>
          <w:lang w:bidi="ar-DZ"/>
        </w:rPr>
      </w:pPr>
      <w:r w:rsidRPr="00692CC5">
        <w:rPr>
          <w:rFonts w:hint="cs"/>
          <w:b/>
          <w:bCs/>
          <w:sz w:val="28"/>
          <w:szCs w:val="28"/>
          <w:rtl/>
          <w:lang w:bidi="ar-DZ"/>
        </w:rPr>
        <w:t>الإجابة النموذجية لاختبار مادة إدارة المرافق العمومية السداسي الثاني</w:t>
      </w:r>
    </w:p>
    <w:p w14:paraId="66445537" w14:textId="77777777" w:rsidR="00F33C3B" w:rsidRPr="00692CC5" w:rsidRDefault="00C465F0" w:rsidP="00F33C3B">
      <w:pPr>
        <w:bidi/>
        <w:rPr>
          <w:sz w:val="28"/>
          <w:szCs w:val="28"/>
          <w:rtl/>
          <w:lang w:bidi="ar-DZ"/>
        </w:rPr>
      </w:pPr>
      <w:proofErr w:type="spellStart"/>
      <w:proofErr w:type="gramStart"/>
      <w:r w:rsidRPr="00692CC5">
        <w:rPr>
          <w:rFonts w:hint="cs"/>
          <w:b/>
          <w:bCs/>
          <w:sz w:val="28"/>
          <w:szCs w:val="28"/>
          <w:rtl/>
          <w:lang w:bidi="ar-DZ"/>
        </w:rPr>
        <w:t>تخصص</w:t>
      </w:r>
      <w:r w:rsidRPr="00692CC5">
        <w:rPr>
          <w:rFonts w:hint="cs"/>
          <w:sz w:val="28"/>
          <w:szCs w:val="28"/>
          <w:rtl/>
          <w:lang w:bidi="ar-DZ"/>
        </w:rPr>
        <w:t>:</w:t>
      </w:r>
      <w:r w:rsidR="00716A3A">
        <w:rPr>
          <w:rFonts w:hint="cs"/>
          <w:sz w:val="28"/>
          <w:szCs w:val="28"/>
          <w:rtl/>
          <w:lang w:bidi="ar-DZ"/>
        </w:rPr>
        <w:t>إ</w:t>
      </w:r>
      <w:proofErr w:type="spellEnd"/>
      <w:proofErr w:type="gramEnd"/>
      <w:r w:rsidRPr="00692CC5">
        <w:rPr>
          <w:rFonts w:hint="cs"/>
          <w:sz w:val="28"/>
          <w:szCs w:val="28"/>
          <w:rtl/>
          <w:lang w:bidi="ar-DZ"/>
        </w:rPr>
        <w:t xml:space="preserve"> </w:t>
      </w:r>
      <w:r w:rsidR="00F33C3B" w:rsidRPr="00692CC5">
        <w:rPr>
          <w:rFonts w:hint="cs"/>
          <w:sz w:val="28"/>
          <w:szCs w:val="28"/>
          <w:rtl/>
          <w:lang w:bidi="ar-DZ"/>
        </w:rPr>
        <w:t>دارة مالية</w:t>
      </w:r>
    </w:p>
    <w:p w14:paraId="66861F68" w14:textId="77777777" w:rsidR="00F33C3B" w:rsidRPr="00692CC5" w:rsidRDefault="00C465F0" w:rsidP="00F33C3B">
      <w:pPr>
        <w:bidi/>
        <w:rPr>
          <w:sz w:val="28"/>
          <w:szCs w:val="28"/>
          <w:rtl/>
          <w:lang w:bidi="ar-DZ"/>
        </w:rPr>
      </w:pPr>
      <w:r w:rsidRPr="00692CC5">
        <w:rPr>
          <w:rFonts w:hint="cs"/>
          <w:b/>
          <w:bCs/>
          <w:sz w:val="28"/>
          <w:szCs w:val="28"/>
          <w:rtl/>
          <w:lang w:bidi="ar-DZ"/>
        </w:rPr>
        <w:t>المستوى</w:t>
      </w:r>
      <w:r w:rsidRPr="00692CC5">
        <w:rPr>
          <w:rFonts w:hint="cs"/>
          <w:sz w:val="28"/>
          <w:szCs w:val="28"/>
          <w:rtl/>
          <w:lang w:bidi="ar-DZ"/>
        </w:rPr>
        <w:t xml:space="preserve">: </w:t>
      </w:r>
      <w:r w:rsidR="00F33C3B" w:rsidRPr="00692CC5">
        <w:rPr>
          <w:rFonts w:hint="cs"/>
          <w:sz w:val="28"/>
          <w:szCs w:val="28"/>
          <w:rtl/>
          <w:lang w:bidi="ar-DZ"/>
        </w:rPr>
        <w:t>سنة أولى ماستر</w:t>
      </w:r>
    </w:p>
    <w:p w14:paraId="426FBF5C" w14:textId="77777777" w:rsidR="006366EA" w:rsidRPr="00692CC5" w:rsidRDefault="006366EA" w:rsidP="006366EA">
      <w:pPr>
        <w:bidi/>
        <w:rPr>
          <w:b/>
          <w:bCs/>
          <w:sz w:val="28"/>
          <w:szCs w:val="28"/>
          <w:lang w:bidi="ar-DZ"/>
        </w:rPr>
      </w:pPr>
    </w:p>
    <w:p w14:paraId="540CF972" w14:textId="77777777" w:rsidR="006366EA" w:rsidRPr="00692CC5" w:rsidRDefault="006366EA" w:rsidP="006366EA">
      <w:pPr>
        <w:bidi/>
        <w:rPr>
          <w:b/>
          <w:bCs/>
          <w:sz w:val="28"/>
          <w:szCs w:val="28"/>
          <w:rtl/>
          <w:lang w:bidi="ar-DZ"/>
        </w:rPr>
      </w:pPr>
      <w:r w:rsidRPr="00692CC5">
        <w:rPr>
          <w:rFonts w:hint="cs"/>
          <w:b/>
          <w:bCs/>
          <w:sz w:val="28"/>
          <w:szCs w:val="28"/>
          <w:rtl/>
          <w:lang w:bidi="ar-DZ"/>
        </w:rPr>
        <w:t xml:space="preserve">الجواب الأول: </w:t>
      </w:r>
    </w:p>
    <w:p w14:paraId="237E890F" w14:textId="2507E873" w:rsidR="00C267BB" w:rsidRDefault="00390AA5" w:rsidP="00390AA5">
      <w:pPr>
        <w:pStyle w:val="Paragraphedeliste"/>
        <w:numPr>
          <w:ilvl w:val="0"/>
          <w:numId w:val="10"/>
        </w:numPr>
        <w:bidi/>
        <w:rPr>
          <w:rFonts w:asciiTheme="majorBidi" w:hAnsiTheme="majorBidi" w:cstheme="majorBidi"/>
          <w:sz w:val="28"/>
          <w:szCs w:val="28"/>
          <w:lang w:bidi="ar-DZ"/>
        </w:rPr>
      </w:pPr>
      <w:r>
        <w:rPr>
          <w:rFonts w:asciiTheme="majorBidi" w:hAnsiTheme="majorBidi" w:cstheme="majorBidi" w:hint="cs"/>
          <w:sz w:val="28"/>
          <w:szCs w:val="28"/>
          <w:rtl/>
          <w:lang w:bidi="ar-DZ"/>
        </w:rPr>
        <w:t>خصائص الوكالة المحفزة:</w:t>
      </w:r>
      <w:r w:rsidR="009A3CFF">
        <w:rPr>
          <w:rFonts w:asciiTheme="majorBidi" w:hAnsiTheme="majorBidi" w:cstheme="majorBidi"/>
          <w:sz w:val="28"/>
          <w:szCs w:val="28"/>
          <w:lang w:bidi="ar-DZ"/>
        </w:rPr>
        <w:t xml:space="preserve"> </w:t>
      </w:r>
      <w:r w:rsidR="00FA69A0">
        <w:rPr>
          <w:rFonts w:asciiTheme="majorBidi" w:hAnsiTheme="majorBidi" w:cstheme="majorBidi"/>
          <w:sz w:val="28"/>
          <w:szCs w:val="28"/>
          <w:lang w:val="en-CA" w:bidi="ar-DZ"/>
        </w:rPr>
        <w:t>0.5. 4</w:t>
      </w:r>
      <w:r w:rsidR="00553CBE">
        <w:rPr>
          <w:rFonts w:asciiTheme="majorBidi" w:hAnsiTheme="majorBidi" w:cstheme="majorBidi" w:hint="cs"/>
          <w:sz w:val="28"/>
          <w:szCs w:val="28"/>
          <w:rtl/>
          <w:lang w:val="en-CA" w:bidi="ar-DZ"/>
        </w:rPr>
        <w:t>ن</w:t>
      </w:r>
    </w:p>
    <w:p w14:paraId="13CD6A43" w14:textId="6AF0A9A9" w:rsidR="002A0DED" w:rsidRDefault="002A0DED" w:rsidP="002A0DED">
      <w:pPr>
        <w:pStyle w:val="Paragraphedeliste"/>
        <w:numPr>
          <w:ilvl w:val="0"/>
          <w:numId w:val="11"/>
        </w:numPr>
        <w:bidi/>
        <w:rPr>
          <w:rFonts w:asciiTheme="majorBidi" w:hAnsiTheme="majorBidi" w:cstheme="majorBidi"/>
          <w:sz w:val="28"/>
          <w:szCs w:val="28"/>
          <w:lang w:bidi="ar-DZ"/>
        </w:rPr>
      </w:pPr>
      <w:r>
        <w:rPr>
          <w:rFonts w:asciiTheme="majorBidi" w:hAnsiTheme="majorBidi" w:cstheme="majorBidi" w:hint="cs"/>
          <w:sz w:val="28"/>
          <w:szCs w:val="28"/>
          <w:rtl/>
          <w:lang w:bidi="ar-DZ"/>
        </w:rPr>
        <w:t>عقد من العقود الإدارية؛</w:t>
      </w:r>
    </w:p>
    <w:p w14:paraId="07235C0D" w14:textId="3E146330" w:rsidR="002A0DED" w:rsidRDefault="002A0DED" w:rsidP="002A0DED">
      <w:pPr>
        <w:pStyle w:val="Paragraphedeliste"/>
        <w:numPr>
          <w:ilvl w:val="0"/>
          <w:numId w:val="11"/>
        </w:numPr>
        <w:bidi/>
        <w:rPr>
          <w:rFonts w:asciiTheme="majorBidi" w:hAnsiTheme="majorBidi" w:cstheme="majorBidi"/>
          <w:sz w:val="28"/>
          <w:szCs w:val="28"/>
          <w:lang w:bidi="ar-DZ"/>
        </w:rPr>
      </w:pPr>
      <w:proofErr w:type="spellStart"/>
      <w:r>
        <w:rPr>
          <w:rFonts w:asciiTheme="majorBidi" w:hAnsiTheme="majorBidi" w:cstheme="majorBidi" w:hint="cs"/>
          <w:sz w:val="28"/>
          <w:szCs w:val="28"/>
          <w:rtl/>
          <w:lang w:bidi="ar-DZ"/>
        </w:rPr>
        <w:t>لايتحمل</w:t>
      </w:r>
      <w:proofErr w:type="spellEnd"/>
      <w:r>
        <w:rPr>
          <w:rFonts w:asciiTheme="majorBidi" w:hAnsiTheme="majorBidi" w:cstheme="majorBidi" w:hint="cs"/>
          <w:sz w:val="28"/>
          <w:szCs w:val="28"/>
          <w:rtl/>
          <w:lang w:bidi="ar-DZ"/>
        </w:rPr>
        <w:t xml:space="preserve"> المفوض له مخاطر التسيير؛</w:t>
      </w:r>
    </w:p>
    <w:p w14:paraId="12E951AB" w14:textId="27954279" w:rsidR="002A0DED" w:rsidRDefault="002A0DED" w:rsidP="002A0DED">
      <w:pPr>
        <w:pStyle w:val="Paragraphedeliste"/>
        <w:numPr>
          <w:ilvl w:val="0"/>
          <w:numId w:val="11"/>
        </w:numPr>
        <w:bidi/>
        <w:rPr>
          <w:rFonts w:asciiTheme="majorBidi" w:hAnsiTheme="majorBidi" w:cstheme="majorBidi"/>
          <w:sz w:val="28"/>
          <w:szCs w:val="28"/>
          <w:lang w:bidi="ar-DZ"/>
        </w:rPr>
      </w:pPr>
      <w:r>
        <w:rPr>
          <w:rFonts w:asciiTheme="majorBidi" w:hAnsiTheme="majorBidi" w:cstheme="majorBidi" w:hint="cs"/>
          <w:sz w:val="28"/>
          <w:szCs w:val="28"/>
          <w:rtl/>
          <w:lang w:bidi="ar-DZ"/>
        </w:rPr>
        <w:t>يسير المرفق العمومي لحساب السلطة المفوضة؛</w:t>
      </w:r>
    </w:p>
    <w:p w14:paraId="107FDCF8" w14:textId="00F8DE1F" w:rsidR="002A0DED" w:rsidRDefault="002A0DED" w:rsidP="002A0DED">
      <w:pPr>
        <w:pStyle w:val="Paragraphedeliste"/>
        <w:numPr>
          <w:ilvl w:val="0"/>
          <w:numId w:val="11"/>
        </w:numPr>
        <w:bidi/>
        <w:rPr>
          <w:rFonts w:asciiTheme="majorBidi" w:hAnsiTheme="majorBidi" w:cstheme="majorBidi"/>
          <w:sz w:val="28"/>
          <w:szCs w:val="28"/>
          <w:lang w:bidi="ar-DZ"/>
        </w:rPr>
      </w:pPr>
      <w:r>
        <w:rPr>
          <w:rFonts w:asciiTheme="majorBidi" w:hAnsiTheme="majorBidi" w:cstheme="majorBidi" w:hint="cs"/>
          <w:sz w:val="28"/>
          <w:szCs w:val="28"/>
          <w:rtl/>
          <w:lang w:bidi="ar-DZ"/>
        </w:rPr>
        <w:t>موضوع عقد الوكالة المحفزة هو تسيير أو تسيير وصيانة المرفق العمومي</w:t>
      </w:r>
    </w:p>
    <w:p w14:paraId="5A40E5AE" w14:textId="2DA77ACF" w:rsidR="009E0CAB" w:rsidRPr="00A37DAD" w:rsidRDefault="00A37DAD" w:rsidP="009E0CAB">
      <w:pPr>
        <w:pStyle w:val="Paragraphedeliste"/>
        <w:numPr>
          <w:ilvl w:val="0"/>
          <w:numId w:val="10"/>
        </w:numPr>
        <w:bidi/>
        <w:rPr>
          <w:rFonts w:asciiTheme="majorBidi" w:hAnsiTheme="majorBidi" w:cstheme="majorBidi"/>
          <w:sz w:val="28"/>
          <w:szCs w:val="28"/>
          <w:rtl/>
          <w:lang w:bidi="ar-DZ"/>
        </w:rPr>
      </w:pPr>
      <w:r w:rsidRPr="00A37DAD">
        <w:rPr>
          <w:rFonts w:asciiTheme="majorBidi" w:hAnsiTheme="majorBidi" w:cstheme="majorBidi" w:hint="cs"/>
          <w:sz w:val="28"/>
          <w:szCs w:val="28"/>
          <w:rtl/>
          <w:lang w:bidi="ar-DZ"/>
        </w:rPr>
        <w:t>فحوى الفقرة 8 من المادة 210 المرسوم الرئاسي 15-247</w:t>
      </w:r>
      <w:r w:rsidR="00553CBE">
        <w:rPr>
          <w:rFonts w:asciiTheme="majorBidi" w:hAnsiTheme="majorBidi" w:cstheme="majorBidi"/>
          <w:sz w:val="28"/>
          <w:szCs w:val="28"/>
          <w:lang w:bidi="ar-DZ"/>
        </w:rPr>
        <w:t xml:space="preserve">  </w:t>
      </w:r>
    </w:p>
    <w:p w14:paraId="485CB6F3" w14:textId="74CE2FAD" w:rsidR="00F8067B" w:rsidRDefault="00DC046C" w:rsidP="00E4261D">
      <w:pPr>
        <w:bidi/>
        <w:rPr>
          <w:rFonts w:asciiTheme="majorBidi" w:hAnsiTheme="majorBidi" w:cstheme="majorBidi"/>
          <w:sz w:val="28"/>
          <w:szCs w:val="28"/>
          <w:rtl/>
          <w:lang w:bidi="ar-DZ"/>
        </w:rPr>
      </w:pPr>
      <w:r>
        <w:rPr>
          <w:rFonts w:asciiTheme="majorBidi" w:hAnsiTheme="majorBidi" w:cstheme="majorBidi" w:hint="cs"/>
          <w:sz w:val="28"/>
          <w:szCs w:val="28"/>
          <w:rtl/>
          <w:lang w:bidi="ar-DZ"/>
        </w:rPr>
        <w:t xml:space="preserve">تعهد السلطة المفوضة للمفوض له بتسيير أو تسيير وصيانة المرفق العام، ويقوم المفوض له باستغلال المرفق العام لحساب السلطة المفوضة التي تمول بنفسها إقامة المرفق العام وتحتفظ </w:t>
      </w:r>
      <w:proofErr w:type="spellStart"/>
      <w:r>
        <w:rPr>
          <w:rFonts w:asciiTheme="majorBidi" w:hAnsiTheme="majorBidi" w:cstheme="majorBidi" w:hint="cs"/>
          <w:sz w:val="28"/>
          <w:szCs w:val="28"/>
          <w:rtl/>
          <w:lang w:bidi="ar-DZ"/>
        </w:rPr>
        <w:t>بادارته</w:t>
      </w:r>
      <w:proofErr w:type="spellEnd"/>
      <w:r>
        <w:rPr>
          <w:rFonts w:asciiTheme="majorBidi" w:hAnsiTheme="majorBidi" w:cstheme="majorBidi" w:hint="cs"/>
          <w:sz w:val="28"/>
          <w:szCs w:val="28"/>
          <w:rtl/>
          <w:lang w:bidi="ar-DZ"/>
        </w:rPr>
        <w:t xml:space="preserve"> ويدفع أجر المفوض له مباشرة من السلطة المفوضة بواسطة منحه تحدد بنسبة مئوية من رقم الأعمال وتضاف إليها منحة إنتاجية ومنحة من الأرباح عند </w:t>
      </w:r>
      <w:proofErr w:type="spellStart"/>
      <w:r>
        <w:rPr>
          <w:rFonts w:asciiTheme="majorBidi" w:hAnsiTheme="majorBidi" w:cstheme="majorBidi" w:hint="cs"/>
          <w:sz w:val="28"/>
          <w:szCs w:val="28"/>
          <w:rtl/>
          <w:lang w:bidi="ar-DZ"/>
        </w:rPr>
        <w:t>الإقتضاء</w:t>
      </w:r>
      <w:proofErr w:type="spellEnd"/>
      <w:r>
        <w:rPr>
          <w:rFonts w:asciiTheme="majorBidi" w:hAnsiTheme="majorBidi" w:cstheme="majorBidi" w:hint="cs"/>
          <w:sz w:val="28"/>
          <w:szCs w:val="28"/>
          <w:rtl/>
          <w:lang w:bidi="ar-DZ"/>
        </w:rPr>
        <w:t>.</w:t>
      </w:r>
      <w:r w:rsidR="00553CBE">
        <w:rPr>
          <w:rFonts w:asciiTheme="majorBidi" w:hAnsiTheme="majorBidi" w:cstheme="majorBidi"/>
          <w:sz w:val="28"/>
          <w:szCs w:val="28"/>
          <w:lang w:bidi="ar-DZ"/>
        </w:rPr>
        <w:t xml:space="preserve"> 2 </w:t>
      </w:r>
      <w:r w:rsidR="00553CBE">
        <w:rPr>
          <w:rFonts w:asciiTheme="majorBidi" w:hAnsiTheme="majorBidi" w:cstheme="majorBidi" w:hint="cs"/>
          <w:sz w:val="28"/>
          <w:szCs w:val="28"/>
          <w:rtl/>
          <w:lang w:bidi="ar-DZ"/>
        </w:rPr>
        <w:t>ن</w:t>
      </w:r>
    </w:p>
    <w:p w14:paraId="645E7764" w14:textId="305B2D79" w:rsidR="003975FA" w:rsidRPr="00E75521" w:rsidRDefault="003975FA" w:rsidP="00E75521">
      <w:pPr>
        <w:pStyle w:val="Paragraphedeliste"/>
        <w:numPr>
          <w:ilvl w:val="0"/>
          <w:numId w:val="10"/>
        </w:numPr>
        <w:bidi/>
        <w:rPr>
          <w:rFonts w:asciiTheme="majorBidi" w:hAnsiTheme="majorBidi" w:cstheme="majorBidi"/>
          <w:sz w:val="28"/>
          <w:szCs w:val="28"/>
          <w:rtl/>
          <w:lang w:bidi="ar-DZ"/>
        </w:rPr>
      </w:pPr>
      <w:r w:rsidRPr="00E75521">
        <w:rPr>
          <w:rFonts w:asciiTheme="majorBidi" w:hAnsiTheme="majorBidi" w:cstheme="majorBidi" w:hint="cs"/>
          <w:sz w:val="28"/>
          <w:szCs w:val="28"/>
          <w:rtl/>
          <w:lang w:bidi="ar-DZ"/>
        </w:rPr>
        <w:t>أشكال تفويض المرفق العمومي:</w:t>
      </w:r>
      <w:r w:rsidR="000F200B">
        <w:rPr>
          <w:rFonts w:asciiTheme="majorBidi" w:hAnsiTheme="majorBidi" w:cstheme="majorBidi" w:hint="cs"/>
          <w:sz w:val="28"/>
          <w:szCs w:val="28"/>
          <w:rtl/>
          <w:lang w:bidi="ar-DZ"/>
        </w:rPr>
        <w:t xml:space="preserve"> </w:t>
      </w:r>
      <w:bookmarkStart w:id="0" w:name="_Hlk230243441"/>
      <w:r w:rsidR="000F200B">
        <w:rPr>
          <w:rFonts w:asciiTheme="majorBidi" w:hAnsiTheme="majorBidi" w:cstheme="majorBidi" w:hint="cs"/>
          <w:sz w:val="28"/>
          <w:szCs w:val="28"/>
          <w:rtl/>
          <w:lang w:bidi="ar-DZ"/>
        </w:rPr>
        <w:t xml:space="preserve">0.5.4 </w:t>
      </w:r>
      <w:r w:rsidR="000033F5">
        <w:rPr>
          <w:rFonts w:asciiTheme="majorBidi" w:hAnsiTheme="majorBidi" w:cstheme="majorBidi" w:hint="cs"/>
          <w:sz w:val="28"/>
          <w:szCs w:val="28"/>
          <w:rtl/>
          <w:lang w:bidi="ar-DZ"/>
        </w:rPr>
        <w:t>ن</w:t>
      </w:r>
      <w:bookmarkEnd w:id="0"/>
    </w:p>
    <w:p w14:paraId="501C7269" w14:textId="77777777" w:rsidR="0014252C" w:rsidRDefault="00E75521" w:rsidP="0014252C">
      <w:pPr>
        <w:pStyle w:val="Paragraphedeliste"/>
        <w:bidi/>
        <w:ind w:left="360"/>
        <w:rPr>
          <w:rFonts w:asciiTheme="majorBidi" w:hAnsiTheme="majorBidi" w:cstheme="majorBidi"/>
          <w:sz w:val="28"/>
          <w:szCs w:val="28"/>
          <w:rtl/>
          <w:lang w:bidi="ar-DZ"/>
        </w:rPr>
      </w:pPr>
      <w:r>
        <w:rPr>
          <w:rFonts w:asciiTheme="majorBidi" w:hAnsiTheme="majorBidi" w:cstheme="majorBidi" w:hint="cs"/>
          <w:sz w:val="28"/>
          <w:szCs w:val="28"/>
          <w:rtl/>
          <w:lang w:bidi="ar-DZ"/>
        </w:rPr>
        <w:t>عقد الامتياز، عقد الإيجار، عقد الوكالة المحفزة، عقد التسيير</w:t>
      </w:r>
      <w:r w:rsidR="0014252C">
        <w:rPr>
          <w:rFonts w:asciiTheme="majorBidi" w:hAnsiTheme="majorBidi" w:cstheme="majorBidi" w:hint="cs"/>
          <w:sz w:val="28"/>
          <w:szCs w:val="28"/>
          <w:rtl/>
          <w:lang w:bidi="ar-DZ"/>
        </w:rPr>
        <w:t>.</w:t>
      </w:r>
    </w:p>
    <w:p w14:paraId="1BBF2FBE" w14:textId="5EAF9CB6" w:rsidR="0014252C" w:rsidRPr="009D65F8" w:rsidRDefault="00E75521" w:rsidP="009D65F8">
      <w:pPr>
        <w:pStyle w:val="Paragraphedeliste"/>
        <w:bidi/>
        <w:ind w:left="360"/>
        <w:rPr>
          <w:rFonts w:asciiTheme="majorBidi" w:hAnsiTheme="majorBidi" w:cstheme="majorBidi"/>
          <w:sz w:val="28"/>
          <w:szCs w:val="28"/>
          <w:rtl/>
          <w:lang w:bidi="ar-DZ"/>
        </w:rPr>
      </w:pPr>
      <w:r>
        <w:rPr>
          <w:rFonts w:asciiTheme="majorBidi" w:hAnsiTheme="majorBidi" w:cstheme="majorBidi" w:hint="cs"/>
          <w:sz w:val="28"/>
          <w:szCs w:val="28"/>
          <w:rtl/>
          <w:lang w:bidi="ar-DZ"/>
        </w:rPr>
        <w:t xml:space="preserve"> </w:t>
      </w:r>
    </w:p>
    <w:p w14:paraId="4437A405" w14:textId="34EC54F2" w:rsidR="0014252C" w:rsidRDefault="0014252C" w:rsidP="0014252C">
      <w:pPr>
        <w:pStyle w:val="Paragraphedeliste"/>
        <w:bidi/>
        <w:ind w:left="360"/>
        <w:rPr>
          <w:b/>
          <w:bCs/>
          <w:sz w:val="28"/>
          <w:szCs w:val="28"/>
          <w:rtl/>
          <w:lang w:bidi="ar-DZ"/>
        </w:rPr>
      </w:pPr>
      <w:r w:rsidRPr="00692CC5">
        <w:rPr>
          <w:rFonts w:hint="cs"/>
          <w:b/>
          <w:bCs/>
          <w:sz w:val="28"/>
          <w:szCs w:val="28"/>
          <w:rtl/>
          <w:lang w:bidi="ar-DZ"/>
        </w:rPr>
        <w:t>الجواب ال</w:t>
      </w:r>
      <w:r>
        <w:rPr>
          <w:rFonts w:hint="cs"/>
          <w:b/>
          <w:bCs/>
          <w:sz w:val="28"/>
          <w:szCs w:val="28"/>
          <w:rtl/>
          <w:lang w:bidi="ar-DZ"/>
        </w:rPr>
        <w:t>ثاني:</w:t>
      </w:r>
      <w:r w:rsidR="000033F5">
        <w:rPr>
          <w:rFonts w:hint="cs"/>
          <w:b/>
          <w:bCs/>
          <w:sz w:val="28"/>
          <w:szCs w:val="28"/>
          <w:rtl/>
          <w:lang w:bidi="ar-DZ"/>
        </w:rPr>
        <w:t xml:space="preserve"> </w:t>
      </w:r>
    </w:p>
    <w:p w14:paraId="69858939" w14:textId="52D739D8" w:rsidR="00E75521" w:rsidRPr="00FB46E4" w:rsidRDefault="00CF0F9B" w:rsidP="00FB46E4">
      <w:pPr>
        <w:pStyle w:val="Paragraphedeliste"/>
        <w:numPr>
          <w:ilvl w:val="0"/>
          <w:numId w:val="12"/>
        </w:numPr>
        <w:bidi/>
        <w:rPr>
          <w:rFonts w:asciiTheme="majorBidi" w:hAnsiTheme="majorBidi" w:cstheme="majorBidi"/>
          <w:sz w:val="28"/>
          <w:szCs w:val="28"/>
          <w:lang w:bidi="ar-DZ"/>
        </w:rPr>
      </w:pPr>
      <w:r w:rsidRPr="00CF0F9B">
        <w:rPr>
          <w:rFonts w:asciiTheme="majorBidi" w:hAnsiTheme="majorBidi" w:cstheme="majorBidi" w:hint="cs"/>
          <w:sz w:val="28"/>
          <w:szCs w:val="28"/>
          <w:rtl/>
          <w:lang w:bidi="ar-DZ"/>
        </w:rPr>
        <w:t xml:space="preserve">المجالات التي يستخدم فيها عقد </w:t>
      </w:r>
      <w:bookmarkStart w:id="1" w:name="_Hlk229688331"/>
      <w:r w:rsidRPr="00CF0F9B">
        <w:rPr>
          <w:rFonts w:asciiTheme="majorBidi" w:hAnsiTheme="majorBidi" w:cstheme="majorBidi"/>
          <w:sz w:val="28"/>
          <w:szCs w:val="28"/>
          <w:lang w:val="en-CA" w:bidi="ar-DZ"/>
        </w:rPr>
        <w:t>BOT</w:t>
      </w:r>
      <w:bookmarkEnd w:id="1"/>
      <w:r w:rsidR="000033F5">
        <w:rPr>
          <w:rFonts w:asciiTheme="majorBidi" w:hAnsiTheme="majorBidi" w:cstheme="majorBidi" w:hint="cs"/>
          <w:sz w:val="28"/>
          <w:szCs w:val="28"/>
          <w:rtl/>
          <w:lang w:val="en-CA" w:bidi="ar-DZ"/>
        </w:rPr>
        <w:t xml:space="preserve"> </w:t>
      </w:r>
      <w:r w:rsidR="000033F5">
        <w:rPr>
          <w:rFonts w:asciiTheme="majorBidi" w:hAnsiTheme="majorBidi" w:cstheme="majorBidi" w:hint="cs"/>
          <w:sz w:val="28"/>
          <w:szCs w:val="28"/>
          <w:rtl/>
          <w:lang w:bidi="ar-DZ"/>
        </w:rPr>
        <w:t>0.5.4 ن</w:t>
      </w:r>
    </w:p>
    <w:p w14:paraId="52B449F4" w14:textId="518DC85E" w:rsidR="00FB46E4" w:rsidRDefault="00FB46E4" w:rsidP="00FB46E4">
      <w:pPr>
        <w:pStyle w:val="Paragraphedeliste"/>
        <w:bidi/>
        <w:rPr>
          <w:rFonts w:asciiTheme="majorBidi" w:hAnsiTheme="majorBidi" w:cstheme="majorBidi"/>
          <w:sz w:val="28"/>
          <w:szCs w:val="28"/>
          <w:rtl/>
          <w:lang w:val="en-CA" w:bidi="ar-DZ"/>
        </w:rPr>
      </w:pPr>
      <w:r>
        <w:rPr>
          <w:rFonts w:asciiTheme="majorBidi" w:hAnsiTheme="majorBidi" w:cstheme="majorBidi"/>
          <w:sz w:val="28"/>
          <w:szCs w:val="28"/>
          <w:rtl/>
          <w:lang w:val="en-CA" w:bidi="ar-DZ"/>
        </w:rPr>
        <w:t>–</w:t>
      </w:r>
      <w:r>
        <w:rPr>
          <w:rFonts w:asciiTheme="majorBidi" w:hAnsiTheme="majorBidi" w:cstheme="majorBidi" w:hint="cs"/>
          <w:sz w:val="28"/>
          <w:szCs w:val="28"/>
          <w:rtl/>
          <w:lang w:val="en-CA" w:bidi="ar-DZ"/>
        </w:rPr>
        <w:t xml:space="preserve"> البنى التحتية؛</w:t>
      </w:r>
    </w:p>
    <w:p w14:paraId="2BA7EAAC" w14:textId="474CB210" w:rsidR="00FB46E4" w:rsidRPr="00FB46E4" w:rsidRDefault="00FB46E4" w:rsidP="00FB46E4">
      <w:pPr>
        <w:pStyle w:val="Paragraphedeliste"/>
        <w:numPr>
          <w:ilvl w:val="0"/>
          <w:numId w:val="11"/>
        </w:numPr>
        <w:bidi/>
        <w:rPr>
          <w:rFonts w:asciiTheme="majorBidi" w:hAnsiTheme="majorBidi" w:cstheme="majorBidi"/>
          <w:sz w:val="28"/>
          <w:szCs w:val="28"/>
          <w:lang w:bidi="ar-DZ"/>
        </w:rPr>
      </w:pPr>
      <w:proofErr w:type="spellStart"/>
      <w:r>
        <w:rPr>
          <w:rFonts w:asciiTheme="majorBidi" w:hAnsiTheme="majorBidi" w:cstheme="majorBidi" w:hint="cs"/>
          <w:sz w:val="28"/>
          <w:szCs w:val="28"/>
          <w:rtl/>
          <w:lang w:val="en-CA" w:bidi="ar-DZ"/>
        </w:rPr>
        <w:t>الموانيء</w:t>
      </w:r>
      <w:proofErr w:type="spellEnd"/>
      <w:r>
        <w:rPr>
          <w:rFonts w:asciiTheme="majorBidi" w:hAnsiTheme="majorBidi" w:cstheme="majorBidi" w:hint="cs"/>
          <w:sz w:val="28"/>
          <w:szCs w:val="28"/>
          <w:rtl/>
          <w:lang w:val="en-CA" w:bidi="ar-DZ"/>
        </w:rPr>
        <w:t xml:space="preserve"> والمطارات؛</w:t>
      </w:r>
    </w:p>
    <w:p w14:paraId="501FDB7E" w14:textId="6457E993" w:rsidR="00FB46E4" w:rsidRPr="00FB46E4" w:rsidRDefault="00FB46E4" w:rsidP="00FB46E4">
      <w:pPr>
        <w:pStyle w:val="Paragraphedeliste"/>
        <w:numPr>
          <w:ilvl w:val="0"/>
          <w:numId w:val="11"/>
        </w:numPr>
        <w:bidi/>
        <w:rPr>
          <w:rFonts w:asciiTheme="majorBidi" w:hAnsiTheme="majorBidi" w:cstheme="majorBidi"/>
          <w:sz w:val="28"/>
          <w:szCs w:val="28"/>
          <w:lang w:bidi="ar-DZ"/>
        </w:rPr>
      </w:pPr>
      <w:r>
        <w:rPr>
          <w:rFonts w:asciiTheme="majorBidi" w:hAnsiTheme="majorBidi" w:cstheme="majorBidi" w:hint="cs"/>
          <w:sz w:val="28"/>
          <w:szCs w:val="28"/>
          <w:rtl/>
          <w:lang w:val="en-CA" w:bidi="ar-DZ"/>
        </w:rPr>
        <w:t>محطات تصفية المياه؛</w:t>
      </w:r>
    </w:p>
    <w:p w14:paraId="517F1C1E" w14:textId="29E94A39" w:rsidR="00FB46E4" w:rsidRPr="00FB46E4" w:rsidRDefault="00FB46E4" w:rsidP="00FB46E4">
      <w:pPr>
        <w:pStyle w:val="Paragraphedeliste"/>
        <w:numPr>
          <w:ilvl w:val="0"/>
          <w:numId w:val="11"/>
        </w:numPr>
        <w:bidi/>
        <w:rPr>
          <w:rFonts w:asciiTheme="majorBidi" w:hAnsiTheme="majorBidi" w:cstheme="majorBidi"/>
          <w:sz w:val="28"/>
          <w:szCs w:val="28"/>
          <w:lang w:bidi="ar-DZ"/>
        </w:rPr>
      </w:pPr>
      <w:r>
        <w:rPr>
          <w:rFonts w:asciiTheme="majorBidi" w:hAnsiTheme="majorBidi" w:cstheme="majorBidi" w:hint="cs"/>
          <w:sz w:val="28"/>
          <w:szCs w:val="28"/>
          <w:rtl/>
          <w:lang w:val="en-CA" w:bidi="ar-DZ"/>
        </w:rPr>
        <w:t>السدود</w:t>
      </w:r>
      <w:r w:rsidR="000033F5">
        <w:rPr>
          <w:rFonts w:asciiTheme="majorBidi" w:hAnsiTheme="majorBidi" w:cstheme="majorBidi" w:hint="cs"/>
          <w:sz w:val="28"/>
          <w:szCs w:val="28"/>
          <w:rtl/>
          <w:lang w:val="en-CA" w:bidi="ar-DZ"/>
        </w:rPr>
        <w:t>.</w:t>
      </w:r>
    </w:p>
    <w:p w14:paraId="0298B4BF" w14:textId="772AAA6F" w:rsidR="00FB46E4" w:rsidRPr="00DD5568" w:rsidRDefault="00885465" w:rsidP="00FB46E4">
      <w:pPr>
        <w:pStyle w:val="Paragraphedeliste"/>
        <w:numPr>
          <w:ilvl w:val="0"/>
          <w:numId w:val="12"/>
        </w:numPr>
        <w:bidi/>
        <w:rPr>
          <w:rFonts w:asciiTheme="majorBidi" w:hAnsiTheme="majorBidi" w:cstheme="majorBidi"/>
          <w:sz w:val="28"/>
          <w:szCs w:val="28"/>
          <w:lang w:bidi="ar-DZ"/>
        </w:rPr>
      </w:pPr>
      <w:r w:rsidRPr="00DD5568">
        <w:rPr>
          <w:rFonts w:asciiTheme="majorBidi" w:hAnsiTheme="majorBidi" w:cstheme="majorBidi" w:hint="cs"/>
          <w:sz w:val="28"/>
          <w:szCs w:val="28"/>
          <w:rtl/>
          <w:lang w:bidi="ar-DZ"/>
        </w:rPr>
        <w:t>ن</w:t>
      </w:r>
      <w:r w:rsidR="00FB46E4" w:rsidRPr="00DD5568">
        <w:rPr>
          <w:rFonts w:asciiTheme="majorBidi" w:hAnsiTheme="majorBidi" w:cstheme="majorBidi" w:hint="cs"/>
          <w:sz w:val="28"/>
          <w:szCs w:val="28"/>
          <w:rtl/>
          <w:lang w:bidi="ar-DZ"/>
        </w:rPr>
        <w:t xml:space="preserve">قاط التقاطع بين عقد الوكالة المحفزة وعقد </w:t>
      </w:r>
      <w:proofErr w:type="spellStart"/>
      <w:r w:rsidR="00FB46E4" w:rsidRPr="00DD5568">
        <w:rPr>
          <w:rFonts w:asciiTheme="majorBidi" w:hAnsiTheme="majorBidi" w:cstheme="majorBidi" w:hint="cs"/>
          <w:sz w:val="28"/>
          <w:szCs w:val="28"/>
          <w:rtl/>
          <w:lang w:bidi="ar-DZ"/>
        </w:rPr>
        <w:t>الإمتياز</w:t>
      </w:r>
      <w:proofErr w:type="spellEnd"/>
      <w:r w:rsidR="000033F5">
        <w:rPr>
          <w:rFonts w:asciiTheme="majorBidi" w:hAnsiTheme="majorBidi" w:cstheme="majorBidi" w:hint="cs"/>
          <w:sz w:val="28"/>
          <w:szCs w:val="28"/>
          <w:rtl/>
          <w:lang w:bidi="ar-DZ"/>
        </w:rPr>
        <w:t xml:space="preserve"> </w:t>
      </w:r>
    </w:p>
    <w:p w14:paraId="03AA3397" w14:textId="60F1C497" w:rsidR="00885465" w:rsidRPr="00DD5568" w:rsidRDefault="00885465" w:rsidP="00885465">
      <w:pPr>
        <w:pStyle w:val="Paragraphedeliste"/>
        <w:numPr>
          <w:ilvl w:val="0"/>
          <w:numId w:val="11"/>
        </w:numPr>
        <w:bidi/>
        <w:rPr>
          <w:rFonts w:asciiTheme="majorBidi" w:hAnsiTheme="majorBidi" w:cstheme="majorBidi"/>
          <w:sz w:val="28"/>
          <w:szCs w:val="28"/>
          <w:lang w:bidi="ar-DZ"/>
        </w:rPr>
      </w:pPr>
      <w:r w:rsidRPr="00DD5568">
        <w:rPr>
          <w:rFonts w:asciiTheme="majorBidi" w:hAnsiTheme="majorBidi" w:cstheme="majorBidi" w:hint="cs"/>
          <w:sz w:val="28"/>
          <w:szCs w:val="28"/>
          <w:rtl/>
          <w:lang w:bidi="ar-DZ"/>
        </w:rPr>
        <w:t>كلاهما شكل من أشكال تفويض المرفق العام؛</w:t>
      </w:r>
      <w:r w:rsidR="000033F5">
        <w:rPr>
          <w:rFonts w:asciiTheme="majorBidi" w:hAnsiTheme="majorBidi" w:cstheme="majorBidi" w:hint="cs"/>
          <w:sz w:val="28"/>
          <w:szCs w:val="28"/>
          <w:rtl/>
          <w:lang w:bidi="ar-DZ"/>
        </w:rPr>
        <w:t xml:space="preserve"> </w:t>
      </w:r>
      <w:bookmarkStart w:id="2" w:name="_Hlk230243515"/>
      <w:r w:rsidR="000033F5">
        <w:rPr>
          <w:rFonts w:asciiTheme="majorBidi" w:hAnsiTheme="majorBidi" w:cstheme="majorBidi" w:hint="cs"/>
          <w:sz w:val="28"/>
          <w:szCs w:val="28"/>
          <w:rtl/>
          <w:lang w:bidi="ar-DZ"/>
        </w:rPr>
        <w:t>0.5 ن</w:t>
      </w:r>
    </w:p>
    <w:bookmarkEnd w:id="2"/>
    <w:p w14:paraId="1A63B69E" w14:textId="114FA417" w:rsidR="00885465" w:rsidRPr="000033F5" w:rsidRDefault="00885465" w:rsidP="000033F5">
      <w:pPr>
        <w:pStyle w:val="Paragraphedeliste"/>
        <w:numPr>
          <w:ilvl w:val="0"/>
          <w:numId w:val="11"/>
        </w:numPr>
        <w:bidi/>
        <w:rPr>
          <w:rFonts w:asciiTheme="majorBidi" w:hAnsiTheme="majorBidi" w:cstheme="majorBidi"/>
          <w:sz w:val="28"/>
          <w:szCs w:val="28"/>
          <w:lang w:bidi="ar-DZ"/>
        </w:rPr>
      </w:pPr>
      <w:r w:rsidRPr="00DD5568">
        <w:rPr>
          <w:rFonts w:asciiTheme="majorBidi" w:hAnsiTheme="majorBidi" w:cstheme="majorBidi" w:hint="cs"/>
          <w:sz w:val="28"/>
          <w:szCs w:val="28"/>
          <w:rtl/>
          <w:lang w:bidi="ar-DZ"/>
        </w:rPr>
        <w:t>كلا</w:t>
      </w:r>
      <w:r w:rsidR="00DD5568">
        <w:rPr>
          <w:rFonts w:asciiTheme="majorBidi" w:hAnsiTheme="majorBidi" w:cstheme="majorBidi" w:hint="cs"/>
          <w:sz w:val="28"/>
          <w:szCs w:val="28"/>
          <w:rtl/>
          <w:lang w:bidi="ar-DZ"/>
        </w:rPr>
        <w:t>هم</w:t>
      </w:r>
      <w:r w:rsidRPr="00DD5568">
        <w:rPr>
          <w:rFonts w:asciiTheme="majorBidi" w:hAnsiTheme="majorBidi" w:cstheme="majorBidi" w:hint="cs"/>
          <w:sz w:val="28"/>
          <w:szCs w:val="28"/>
          <w:rtl/>
          <w:lang w:bidi="ar-DZ"/>
        </w:rPr>
        <w:t>ا من العقود ال</w:t>
      </w:r>
      <w:r w:rsidR="002C4C64" w:rsidRPr="00DD5568">
        <w:rPr>
          <w:rFonts w:asciiTheme="majorBidi" w:hAnsiTheme="majorBidi" w:cstheme="majorBidi" w:hint="cs"/>
          <w:sz w:val="28"/>
          <w:szCs w:val="28"/>
          <w:rtl/>
          <w:lang w:bidi="ar-DZ"/>
        </w:rPr>
        <w:t>إدارية؛</w:t>
      </w:r>
      <w:r w:rsidR="000033F5">
        <w:rPr>
          <w:rFonts w:asciiTheme="majorBidi" w:hAnsiTheme="majorBidi" w:cstheme="majorBidi" w:hint="cs"/>
          <w:sz w:val="28"/>
          <w:szCs w:val="28"/>
          <w:rtl/>
          <w:lang w:bidi="ar-DZ"/>
        </w:rPr>
        <w:t>0.5 ن</w:t>
      </w:r>
    </w:p>
    <w:p w14:paraId="7DA998D8" w14:textId="31DD2A8F" w:rsidR="008B4904" w:rsidRDefault="008B4904" w:rsidP="008B4904">
      <w:pPr>
        <w:pStyle w:val="Paragraphedeliste"/>
        <w:numPr>
          <w:ilvl w:val="0"/>
          <w:numId w:val="11"/>
        </w:numPr>
        <w:bidi/>
        <w:rPr>
          <w:rFonts w:asciiTheme="majorBidi" w:hAnsiTheme="majorBidi" w:cstheme="majorBidi"/>
          <w:sz w:val="28"/>
          <w:szCs w:val="28"/>
          <w:lang w:bidi="ar-DZ"/>
        </w:rPr>
      </w:pPr>
      <w:r>
        <w:rPr>
          <w:rFonts w:asciiTheme="majorBidi" w:hAnsiTheme="majorBidi" w:cstheme="majorBidi" w:hint="cs"/>
          <w:sz w:val="28"/>
          <w:szCs w:val="28"/>
          <w:rtl/>
          <w:lang w:bidi="ar-DZ"/>
        </w:rPr>
        <w:t>ارتباط كلاهما بفترة زمنية محددة</w:t>
      </w:r>
      <w:r w:rsidR="00392869">
        <w:rPr>
          <w:rFonts w:asciiTheme="majorBidi" w:hAnsiTheme="majorBidi" w:cstheme="majorBidi" w:hint="cs"/>
          <w:sz w:val="28"/>
          <w:szCs w:val="28"/>
          <w:rtl/>
          <w:lang w:bidi="ar-DZ"/>
        </w:rPr>
        <w:t xml:space="preserve"> قابلة للتجديد</w:t>
      </w:r>
      <w:r>
        <w:rPr>
          <w:rFonts w:asciiTheme="majorBidi" w:hAnsiTheme="majorBidi" w:cstheme="majorBidi" w:hint="cs"/>
          <w:sz w:val="28"/>
          <w:szCs w:val="28"/>
          <w:rtl/>
          <w:lang w:bidi="ar-DZ"/>
        </w:rPr>
        <w:t>؛</w:t>
      </w:r>
      <w:r w:rsidR="000033F5">
        <w:rPr>
          <w:rFonts w:asciiTheme="majorBidi" w:hAnsiTheme="majorBidi" w:cstheme="majorBidi" w:hint="cs"/>
          <w:sz w:val="28"/>
          <w:szCs w:val="28"/>
          <w:rtl/>
          <w:lang w:bidi="ar-DZ"/>
        </w:rPr>
        <w:t xml:space="preserve"> 1 ن</w:t>
      </w:r>
    </w:p>
    <w:p w14:paraId="64E6AFDD" w14:textId="25E48371" w:rsidR="00B53202" w:rsidRDefault="00B53202" w:rsidP="00B53202">
      <w:pPr>
        <w:bidi/>
        <w:rPr>
          <w:rFonts w:asciiTheme="majorBidi" w:hAnsiTheme="majorBidi" w:cstheme="majorBidi"/>
          <w:sz w:val="28"/>
          <w:szCs w:val="28"/>
          <w:rtl/>
          <w:lang w:bidi="ar-DZ"/>
        </w:rPr>
      </w:pPr>
      <w:proofErr w:type="gramStart"/>
      <w:r>
        <w:rPr>
          <w:rFonts w:asciiTheme="majorBidi" w:hAnsiTheme="majorBidi" w:cstheme="majorBidi" w:hint="cs"/>
          <w:sz w:val="28"/>
          <w:szCs w:val="28"/>
          <w:rtl/>
          <w:lang w:bidi="ar-DZ"/>
        </w:rPr>
        <w:t>3</w:t>
      </w:r>
      <w:r>
        <w:rPr>
          <w:rFonts w:asciiTheme="majorBidi" w:hAnsiTheme="majorBidi" w:cstheme="majorBidi"/>
          <w:sz w:val="28"/>
          <w:szCs w:val="28"/>
          <w:lang w:bidi="ar-DZ"/>
        </w:rPr>
        <w:t>(</w:t>
      </w:r>
      <w:r>
        <w:rPr>
          <w:rFonts w:asciiTheme="majorBidi" w:hAnsiTheme="majorBidi" w:cstheme="majorBidi" w:hint="cs"/>
          <w:sz w:val="28"/>
          <w:szCs w:val="28"/>
          <w:rtl/>
          <w:lang w:bidi="ar-DZ"/>
        </w:rPr>
        <w:t xml:space="preserve"> كل</w:t>
      </w:r>
      <w:proofErr w:type="gramEnd"/>
      <w:r>
        <w:rPr>
          <w:rFonts w:asciiTheme="majorBidi" w:hAnsiTheme="majorBidi" w:cstheme="majorBidi" w:hint="cs"/>
          <w:sz w:val="28"/>
          <w:szCs w:val="28"/>
          <w:rtl/>
          <w:lang w:bidi="ar-DZ"/>
        </w:rPr>
        <w:t xml:space="preserve"> موظف عمومي يعمل في مرفق عمومي وليس كل من يعمل في مرفق عمومي هو موظف عمومي: </w:t>
      </w:r>
    </w:p>
    <w:p w14:paraId="10D2D686" w14:textId="2A05A77C" w:rsidR="00B53202" w:rsidRPr="00B53202" w:rsidRDefault="00B53202" w:rsidP="00B53202">
      <w:pPr>
        <w:bidi/>
        <w:rPr>
          <w:rFonts w:asciiTheme="majorBidi" w:hAnsiTheme="majorBidi" w:cstheme="majorBidi"/>
          <w:sz w:val="28"/>
          <w:szCs w:val="28"/>
          <w:lang w:val="en-CA" w:bidi="ar-DZ"/>
        </w:rPr>
      </w:pPr>
      <w:r>
        <w:rPr>
          <w:rFonts w:asciiTheme="majorBidi" w:hAnsiTheme="majorBidi" w:cstheme="majorBidi" w:hint="cs"/>
          <w:sz w:val="28"/>
          <w:szCs w:val="28"/>
          <w:rtl/>
          <w:lang w:bidi="ar-DZ"/>
        </w:rPr>
        <w:t xml:space="preserve">أعوان الأمن التابعين لمؤسسات خاصة يعملون في الجامعة على الرغم من عملهم في مرفق عمومي إلى انهم </w:t>
      </w:r>
      <w:proofErr w:type="spellStart"/>
      <w:r>
        <w:rPr>
          <w:rFonts w:asciiTheme="majorBidi" w:hAnsiTheme="majorBidi" w:cstheme="majorBidi" w:hint="cs"/>
          <w:sz w:val="28"/>
          <w:szCs w:val="28"/>
          <w:rtl/>
          <w:lang w:bidi="ar-DZ"/>
        </w:rPr>
        <w:t>لايتعبرون</w:t>
      </w:r>
      <w:proofErr w:type="spellEnd"/>
      <w:r>
        <w:rPr>
          <w:rFonts w:asciiTheme="majorBidi" w:hAnsiTheme="majorBidi" w:cstheme="majorBidi" w:hint="cs"/>
          <w:sz w:val="28"/>
          <w:szCs w:val="28"/>
          <w:rtl/>
          <w:lang w:bidi="ar-DZ"/>
        </w:rPr>
        <w:t xml:space="preserve"> موظفين عموميين </w:t>
      </w:r>
      <w:proofErr w:type="spellStart"/>
      <w:r>
        <w:rPr>
          <w:rFonts w:asciiTheme="majorBidi" w:hAnsiTheme="majorBidi" w:cstheme="majorBidi" w:hint="cs"/>
          <w:sz w:val="28"/>
          <w:szCs w:val="28"/>
          <w:rtl/>
          <w:lang w:bidi="ar-DZ"/>
        </w:rPr>
        <w:t>ولايخضعون</w:t>
      </w:r>
      <w:proofErr w:type="spellEnd"/>
      <w:r>
        <w:rPr>
          <w:rFonts w:asciiTheme="majorBidi" w:hAnsiTheme="majorBidi" w:cstheme="majorBidi" w:hint="cs"/>
          <w:sz w:val="28"/>
          <w:szCs w:val="28"/>
          <w:rtl/>
          <w:lang w:bidi="ar-DZ"/>
        </w:rPr>
        <w:t xml:space="preserve"> لقانون الوظيف العمومي </w:t>
      </w:r>
      <w:proofErr w:type="gramStart"/>
      <w:r>
        <w:rPr>
          <w:rFonts w:asciiTheme="majorBidi" w:hAnsiTheme="majorBidi" w:cstheme="majorBidi" w:hint="cs"/>
          <w:sz w:val="28"/>
          <w:szCs w:val="28"/>
          <w:rtl/>
          <w:lang w:bidi="ar-DZ"/>
        </w:rPr>
        <w:t>لانهم</w:t>
      </w:r>
      <w:proofErr w:type="gramEnd"/>
      <w:r>
        <w:rPr>
          <w:rFonts w:asciiTheme="majorBidi" w:hAnsiTheme="majorBidi" w:cstheme="majorBidi" w:hint="cs"/>
          <w:sz w:val="28"/>
          <w:szCs w:val="28"/>
          <w:rtl/>
          <w:lang w:bidi="ar-DZ"/>
        </w:rPr>
        <w:t xml:space="preserve"> تبعين لمؤسسات خاصة لكن كل موظف عمومي يعمل في مرفق عمومي وخاضع لقانون الوظيف العمومي. 2 ن</w:t>
      </w:r>
    </w:p>
    <w:p w14:paraId="27E37274" w14:textId="77777777" w:rsidR="00DF23C0" w:rsidRPr="00692CC5" w:rsidRDefault="00DF23C0" w:rsidP="00DF23C0">
      <w:pPr>
        <w:bidi/>
        <w:rPr>
          <w:b/>
          <w:bCs/>
          <w:sz w:val="28"/>
          <w:szCs w:val="28"/>
          <w:rtl/>
          <w:lang w:bidi="ar-DZ"/>
        </w:rPr>
      </w:pPr>
      <w:bookmarkStart w:id="3" w:name="_Hlk229765795"/>
    </w:p>
    <w:p w14:paraId="5BAA8E60" w14:textId="77777777" w:rsidR="00DF23C0" w:rsidRPr="00692CC5" w:rsidRDefault="00DF23C0" w:rsidP="00DF23C0">
      <w:pPr>
        <w:bidi/>
        <w:rPr>
          <w:b/>
          <w:bCs/>
          <w:sz w:val="28"/>
          <w:szCs w:val="28"/>
          <w:rtl/>
          <w:lang w:bidi="ar-DZ"/>
        </w:rPr>
      </w:pPr>
      <w:r w:rsidRPr="00692CC5">
        <w:rPr>
          <w:rFonts w:hint="cs"/>
          <w:b/>
          <w:bCs/>
          <w:sz w:val="28"/>
          <w:szCs w:val="28"/>
          <w:rtl/>
          <w:lang w:bidi="ar-DZ"/>
        </w:rPr>
        <w:t>ا</w:t>
      </w:r>
      <w:r w:rsidR="007003B0" w:rsidRPr="00692CC5">
        <w:rPr>
          <w:rFonts w:hint="cs"/>
          <w:b/>
          <w:bCs/>
          <w:sz w:val="28"/>
          <w:szCs w:val="28"/>
          <w:rtl/>
          <w:lang w:bidi="ar-DZ"/>
        </w:rPr>
        <w:t>لجواب الثالث</w:t>
      </w:r>
      <w:bookmarkEnd w:id="3"/>
      <w:r w:rsidRPr="00692CC5">
        <w:rPr>
          <w:rFonts w:hint="cs"/>
          <w:b/>
          <w:bCs/>
          <w:sz w:val="28"/>
          <w:szCs w:val="28"/>
          <w:rtl/>
          <w:lang w:bidi="ar-DZ"/>
        </w:rPr>
        <w:t>:</w:t>
      </w:r>
    </w:p>
    <w:p w14:paraId="3924E898" w14:textId="77777777" w:rsidR="00F8067B" w:rsidRPr="00692CC5" w:rsidRDefault="00DF23C0" w:rsidP="00F8067B">
      <w:pPr>
        <w:bidi/>
        <w:spacing w:after="200" w:line="276" w:lineRule="auto"/>
        <w:rPr>
          <w:rFonts w:asciiTheme="majorBidi" w:hAnsiTheme="majorBidi" w:cstheme="majorBidi"/>
          <w:sz w:val="28"/>
          <w:szCs w:val="28"/>
          <w:rtl/>
          <w:lang w:bidi="ar-DZ"/>
        </w:rPr>
      </w:pPr>
      <w:r w:rsidRPr="00692CC5">
        <w:rPr>
          <w:rFonts w:asciiTheme="majorBidi" w:hAnsiTheme="majorBidi" w:cstheme="majorBidi" w:hint="cs"/>
          <w:sz w:val="28"/>
          <w:szCs w:val="28"/>
          <w:rtl/>
          <w:lang w:bidi="ar-DZ"/>
        </w:rPr>
        <w:lastRenderedPageBreak/>
        <w:t>مقدمة 1</w:t>
      </w:r>
    </w:p>
    <w:p w14:paraId="57FBE263" w14:textId="77777777" w:rsidR="00CE1E21" w:rsidRDefault="00CE1E21" w:rsidP="008C38B3">
      <w:pPr>
        <w:bidi/>
        <w:spacing w:after="200" w:line="276" w:lineRule="auto"/>
        <w:rPr>
          <w:rFonts w:asciiTheme="majorBidi" w:hAnsiTheme="majorBidi" w:cstheme="majorBidi"/>
          <w:sz w:val="28"/>
          <w:szCs w:val="28"/>
          <w:rtl/>
          <w:lang w:bidi="ar-DZ"/>
        </w:rPr>
      </w:pPr>
      <w:r>
        <w:rPr>
          <w:rFonts w:asciiTheme="majorBidi" w:hAnsiTheme="majorBidi" w:cstheme="majorBidi" w:hint="cs"/>
          <w:sz w:val="28"/>
          <w:szCs w:val="28"/>
          <w:rtl/>
          <w:lang w:bidi="ar-DZ"/>
        </w:rPr>
        <w:t>العرض:</w:t>
      </w:r>
    </w:p>
    <w:p w14:paraId="7528E1A1" w14:textId="007281EF" w:rsidR="008C38B3" w:rsidRDefault="00CE1E21" w:rsidP="00CE1E21">
      <w:pPr>
        <w:bidi/>
        <w:spacing w:after="200" w:line="276" w:lineRule="auto"/>
        <w:rPr>
          <w:rFonts w:asciiTheme="majorBidi" w:hAnsiTheme="majorBidi" w:cstheme="majorBidi"/>
          <w:sz w:val="28"/>
          <w:szCs w:val="28"/>
          <w:rtl/>
          <w:lang w:bidi="ar-DZ"/>
        </w:rPr>
      </w:pPr>
      <w:r>
        <w:rPr>
          <w:rFonts w:asciiTheme="majorBidi" w:hAnsiTheme="majorBidi" w:cstheme="majorBidi" w:hint="cs"/>
          <w:sz w:val="28"/>
          <w:szCs w:val="28"/>
          <w:rtl/>
          <w:lang w:bidi="ar-DZ"/>
        </w:rPr>
        <w:t>-</w:t>
      </w:r>
      <w:r w:rsidR="008C38B3" w:rsidRPr="00692CC5">
        <w:rPr>
          <w:rFonts w:asciiTheme="majorBidi" w:hAnsiTheme="majorBidi" w:cstheme="majorBidi" w:hint="cs"/>
          <w:sz w:val="28"/>
          <w:szCs w:val="28"/>
          <w:rtl/>
          <w:lang w:bidi="ar-DZ"/>
        </w:rPr>
        <w:t xml:space="preserve"> تعريف المرفق </w:t>
      </w:r>
      <w:proofErr w:type="gramStart"/>
      <w:r w:rsidR="008C38B3" w:rsidRPr="00692CC5">
        <w:rPr>
          <w:rFonts w:asciiTheme="majorBidi" w:hAnsiTheme="majorBidi" w:cstheme="majorBidi" w:hint="cs"/>
          <w:sz w:val="28"/>
          <w:szCs w:val="28"/>
          <w:rtl/>
          <w:lang w:bidi="ar-DZ"/>
        </w:rPr>
        <w:t xml:space="preserve">العمومي </w:t>
      </w:r>
      <w:r w:rsidR="00EA24FE">
        <w:rPr>
          <w:rFonts w:asciiTheme="majorBidi" w:hAnsiTheme="majorBidi" w:cstheme="majorBidi" w:hint="cs"/>
          <w:sz w:val="28"/>
          <w:szCs w:val="28"/>
          <w:rtl/>
          <w:lang w:bidi="ar-DZ"/>
        </w:rPr>
        <w:t xml:space="preserve"> هو</w:t>
      </w:r>
      <w:proofErr w:type="gramEnd"/>
      <w:r w:rsidR="00EA24FE">
        <w:rPr>
          <w:rFonts w:asciiTheme="majorBidi" w:hAnsiTheme="majorBidi" w:cstheme="majorBidi" w:hint="cs"/>
          <w:sz w:val="28"/>
          <w:szCs w:val="28"/>
          <w:rtl/>
          <w:lang w:bidi="ar-DZ"/>
        </w:rPr>
        <w:t xml:space="preserve"> كل نشاط يباشره شخص عام بقصد اسباع حاجات عامه حسب المعيار المختلط</w:t>
      </w:r>
      <w:r w:rsidR="003A5264">
        <w:rPr>
          <w:rFonts w:asciiTheme="majorBidi" w:hAnsiTheme="majorBidi" w:cstheme="majorBidi" w:hint="cs"/>
          <w:sz w:val="28"/>
          <w:szCs w:val="28"/>
          <w:rtl/>
          <w:lang w:bidi="ar-DZ"/>
        </w:rPr>
        <w:t xml:space="preserve"> 1 ن</w:t>
      </w:r>
    </w:p>
    <w:p w14:paraId="2602DBEA" w14:textId="5D5A747D" w:rsidR="006018E9" w:rsidRDefault="006018E9" w:rsidP="006018E9">
      <w:pPr>
        <w:bidi/>
        <w:spacing w:after="200" w:line="276" w:lineRule="auto"/>
        <w:rPr>
          <w:rFonts w:asciiTheme="majorBidi" w:hAnsiTheme="majorBidi" w:cstheme="majorBidi"/>
          <w:sz w:val="28"/>
          <w:szCs w:val="28"/>
          <w:rtl/>
          <w:lang w:bidi="ar-DZ"/>
        </w:rPr>
      </w:pPr>
      <w:r>
        <w:rPr>
          <w:rFonts w:asciiTheme="majorBidi" w:hAnsiTheme="majorBidi" w:cstheme="majorBidi" w:hint="cs"/>
          <w:sz w:val="28"/>
          <w:szCs w:val="28"/>
          <w:rtl/>
          <w:lang w:bidi="ar-DZ"/>
        </w:rPr>
        <w:t>الهدف من انشاء المرفق العمومي هو تلبية احتياجات المواطنين0.5 ن</w:t>
      </w:r>
    </w:p>
    <w:p w14:paraId="2B1746BD" w14:textId="5991B0AB" w:rsidR="009D0288" w:rsidRDefault="006018E9" w:rsidP="009D0288">
      <w:pPr>
        <w:bidi/>
        <w:spacing w:after="200" w:line="276" w:lineRule="auto"/>
        <w:ind w:left="720"/>
        <w:rPr>
          <w:rFonts w:asciiTheme="majorBidi" w:hAnsiTheme="majorBidi" w:cstheme="majorBidi"/>
          <w:sz w:val="28"/>
          <w:szCs w:val="28"/>
          <w:rtl/>
          <w:lang w:bidi="ar-DZ"/>
        </w:rPr>
      </w:pPr>
      <w:r>
        <w:rPr>
          <w:rFonts w:asciiTheme="majorBidi" w:hAnsiTheme="majorBidi" w:cstheme="majorBidi" w:hint="cs"/>
          <w:sz w:val="28"/>
          <w:szCs w:val="28"/>
          <w:rtl/>
          <w:lang w:bidi="ar-DZ"/>
        </w:rPr>
        <w:t>التحدي الجوهري الذي يواجه المرفق العمومي ويحول دون تحقيق الأهداف المسطر هو العنصر البشري 0.5 المتمثل في الموظف 0.5 بعبارة أخرى سلوكيات أو ذهنية الموظف العمومي 0.5 من خلال الممارسات اللاأخلاقية 0.5 المتمثلة في سوء استخدام السلطة0.5 هدر المال العام 0.5 ن المحسوبية 0.5 نالتي تقف عائق اما تطبيق مبدا المساواة في انتفاع المواطنين أمام المرفق العام واعتبار المرفق العام مل</w:t>
      </w:r>
      <w:r w:rsidR="00A87149">
        <w:rPr>
          <w:rFonts w:asciiTheme="majorBidi" w:hAnsiTheme="majorBidi" w:cstheme="majorBidi" w:hint="cs"/>
          <w:sz w:val="28"/>
          <w:szCs w:val="28"/>
          <w:rtl/>
          <w:lang w:bidi="ar-DZ"/>
        </w:rPr>
        <w:t>ك</w:t>
      </w:r>
      <w:r>
        <w:rPr>
          <w:rFonts w:asciiTheme="majorBidi" w:hAnsiTheme="majorBidi" w:cstheme="majorBidi" w:hint="cs"/>
          <w:sz w:val="28"/>
          <w:szCs w:val="28"/>
          <w:rtl/>
          <w:lang w:bidi="ar-DZ"/>
        </w:rPr>
        <w:t xml:space="preserve">ية خاصة من خلال حرية التصرف والتجاوزات غير مشروعة </w:t>
      </w:r>
      <w:r w:rsidR="00D92F32">
        <w:rPr>
          <w:rFonts w:asciiTheme="majorBidi" w:hAnsiTheme="majorBidi" w:cstheme="majorBidi" w:hint="cs"/>
          <w:sz w:val="28"/>
          <w:szCs w:val="28"/>
          <w:rtl/>
          <w:lang w:bidi="ar-DZ"/>
        </w:rPr>
        <w:t>وعدم</w:t>
      </w:r>
      <w:r w:rsidR="00D47BA2">
        <w:rPr>
          <w:rFonts w:asciiTheme="majorBidi" w:hAnsiTheme="majorBidi" w:cstheme="majorBidi" w:hint="cs"/>
          <w:sz w:val="28"/>
          <w:szCs w:val="28"/>
          <w:rtl/>
          <w:lang w:bidi="ar-DZ"/>
        </w:rPr>
        <w:t xml:space="preserve"> </w:t>
      </w:r>
      <w:proofErr w:type="spellStart"/>
      <w:r w:rsidR="00D47BA2">
        <w:rPr>
          <w:rFonts w:asciiTheme="majorBidi" w:hAnsiTheme="majorBidi" w:cstheme="majorBidi" w:hint="cs"/>
          <w:sz w:val="28"/>
          <w:szCs w:val="28"/>
          <w:rtl/>
          <w:lang w:bidi="ar-DZ"/>
        </w:rPr>
        <w:t>الإلتزام</w:t>
      </w:r>
      <w:proofErr w:type="spellEnd"/>
      <w:r w:rsidR="00D47BA2">
        <w:rPr>
          <w:rFonts w:asciiTheme="majorBidi" w:hAnsiTheme="majorBidi" w:cstheme="majorBidi" w:hint="cs"/>
          <w:sz w:val="28"/>
          <w:szCs w:val="28"/>
          <w:rtl/>
          <w:lang w:bidi="ar-DZ"/>
        </w:rPr>
        <w:t xml:space="preserve"> بالقوانين التي تنظم سير المرفق العام 0.5 ن</w:t>
      </w:r>
    </w:p>
    <w:p w14:paraId="58E99801" w14:textId="09B360EA" w:rsidR="006018E9" w:rsidRPr="009D0288" w:rsidRDefault="006018E9" w:rsidP="006018E9">
      <w:pPr>
        <w:bidi/>
        <w:spacing w:after="200" w:line="276" w:lineRule="auto"/>
        <w:ind w:left="720"/>
        <w:rPr>
          <w:rFonts w:asciiTheme="majorBidi" w:hAnsiTheme="majorBidi" w:cstheme="majorBidi"/>
          <w:sz w:val="28"/>
          <w:szCs w:val="28"/>
          <w:lang w:bidi="ar-DZ"/>
        </w:rPr>
      </w:pPr>
    </w:p>
    <w:p w14:paraId="37017915" w14:textId="77777777" w:rsidR="00821D5F" w:rsidRPr="00821D5F" w:rsidRDefault="00821D5F" w:rsidP="00821D5F">
      <w:pPr>
        <w:bidi/>
        <w:spacing w:after="200" w:line="276" w:lineRule="auto"/>
        <w:ind w:left="720"/>
        <w:rPr>
          <w:rFonts w:asciiTheme="majorBidi" w:hAnsiTheme="majorBidi" w:cstheme="majorBidi"/>
          <w:sz w:val="28"/>
          <w:szCs w:val="28"/>
          <w:lang w:bidi="ar-DZ"/>
        </w:rPr>
      </w:pPr>
    </w:p>
    <w:p w14:paraId="58256D3B" w14:textId="77777777" w:rsidR="008C38B3" w:rsidRPr="00692CC5" w:rsidRDefault="008C38B3" w:rsidP="008C38B3">
      <w:pPr>
        <w:bidi/>
        <w:spacing w:after="200" w:line="276" w:lineRule="auto"/>
        <w:rPr>
          <w:rFonts w:asciiTheme="majorBidi" w:hAnsiTheme="majorBidi" w:cstheme="majorBidi"/>
          <w:sz w:val="28"/>
          <w:szCs w:val="28"/>
          <w:rtl/>
          <w:lang w:bidi="ar-DZ"/>
        </w:rPr>
      </w:pPr>
    </w:p>
    <w:p w14:paraId="2EDC59DC" w14:textId="77777777" w:rsidR="00DF23C0" w:rsidRDefault="00DF23C0" w:rsidP="00DF23C0">
      <w:pPr>
        <w:bidi/>
        <w:spacing w:after="200" w:line="276" w:lineRule="auto"/>
        <w:rPr>
          <w:rFonts w:asciiTheme="majorBidi" w:hAnsiTheme="majorBidi" w:cstheme="majorBidi"/>
          <w:sz w:val="28"/>
          <w:szCs w:val="28"/>
          <w:rtl/>
          <w:lang w:bidi="ar-DZ"/>
        </w:rPr>
      </w:pPr>
      <w:r w:rsidRPr="00692CC5">
        <w:rPr>
          <w:rFonts w:asciiTheme="majorBidi" w:hAnsiTheme="majorBidi" w:cstheme="majorBidi" w:hint="cs"/>
          <w:sz w:val="28"/>
          <w:szCs w:val="28"/>
          <w:rtl/>
          <w:lang w:bidi="ar-DZ"/>
        </w:rPr>
        <w:t>الخاتمة 0.5</w:t>
      </w:r>
    </w:p>
    <w:p w14:paraId="56701633" w14:textId="4D27842B" w:rsidR="006D2C9C" w:rsidRDefault="006D2C9C" w:rsidP="00B9530B">
      <w:pPr>
        <w:bidi/>
        <w:spacing w:after="200" w:line="276" w:lineRule="auto"/>
        <w:rPr>
          <w:rFonts w:asciiTheme="majorBidi" w:hAnsiTheme="majorBidi" w:cstheme="majorBidi"/>
          <w:sz w:val="28"/>
          <w:szCs w:val="28"/>
          <w:rtl/>
          <w:lang w:bidi="ar-DZ"/>
        </w:rPr>
      </w:pPr>
      <w:r>
        <w:rPr>
          <w:rFonts w:asciiTheme="majorBidi" w:hAnsiTheme="majorBidi" w:cstheme="majorBidi" w:hint="cs"/>
          <w:sz w:val="28"/>
          <w:szCs w:val="28"/>
          <w:rtl/>
          <w:lang w:bidi="ar-DZ"/>
        </w:rPr>
        <w:t xml:space="preserve">الأسلوب والتسلسل المنطقي </w:t>
      </w:r>
      <w:proofErr w:type="spellStart"/>
      <w:r>
        <w:rPr>
          <w:rFonts w:asciiTheme="majorBidi" w:hAnsiTheme="majorBidi" w:cstheme="majorBidi" w:hint="cs"/>
          <w:sz w:val="28"/>
          <w:szCs w:val="28"/>
          <w:rtl/>
          <w:lang w:bidi="ar-DZ"/>
        </w:rPr>
        <w:t>للافكار</w:t>
      </w:r>
      <w:proofErr w:type="spellEnd"/>
      <w:r w:rsidR="009A3CFF">
        <w:rPr>
          <w:rFonts w:asciiTheme="majorBidi" w:hAnsiTheme="majorBidi" w:cstheme="majorBidi"/>
          <w:sz w:val="28"/>
          <w:szCs w:val="28"/>
          <w:lang w:bidi="ar-DZ"/>
        </w:rPr>
        <w:t xml:space="preserve">    </w:t>
      </w:r>
      <w:r w:rsidR="009A3CFF">
        <w:rPr>
          <w:rFonts w:asciiTheme="majorBidi" w:hAnsiTheme="majorBidi" w:cstheme="majorBidi" w:hint="cs"/>
          <w:sz w:val="28"/>
          <w:szCs w:val="28"/>
          <w:rtl/>
          <w:lang w:bidi="ar-DZ"/>
        </w:rPr>
        <w:t xml:space="preserve"> 1 ن</w:t>
      </w:r>
    </w:p>
    <w:p w14:paraId="25109518" w14:textId="77777777" w:rsidR="002A7D84" w:rsidRPr="00692CC5" w:rsidRDefault="002A7D84" w:rsidP="002A7D84">
      <w:pPr>
        <w:bidi/>
        <w:spacing w:after="200" w:line="276" w:lineRule="auto"/>
        <w:rPr>
          <w:rFonts w:asciiTheme="majorBidi" w:hAnsiTheme="majorBidi" w:cstheme="majorBidi"/>
          <w:sz w:val="28"/>
          <w:szCs w:val="28"/>
          <w:lang w:bidi="ar-DZ"/>
        </w:rPr>
      </w:pPr>
    </w:p>
    <w:p w14:paraId="627E1898" w14:textId="77777777" w:rsidR="00FB314C" w:rsidRPr="00692CC5" w:rsidRDefault="00FB314C" w:rsidP="00FB314C">
      <w:pPr>
        <w:bidi/>
        <w:rPr>
          <w:b/>
          <w:bCs/>
          <w:sz w:val="28"/>
          <w:szCs w:val="28"/>
          <w:rtl/>
          <w:lang w:bidi="ar-DZ"/>
        </w:rPr>
      </w:pPr>
    </w:p>
    <w:sectPr w:rsidR="00FB314C" w:rsidRPr="00692CC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08F1C" w14:textId="77777777" w:rsidR="00820FE7" w:rsidRDefault="00820FE7" w:rsidP="00F33C3B">
      <w:pPr>
        <w:spacing w:after="0" w:line="240" w:lineRule="auto"/>
      </w:pPr>
      <w:r>
        <w:separator/>
      </w:r>
    </w:p>
  </w:endnote>
  <w:endnote w:type="continuationSeparator" w:id="0">
    <w:p w14:paraId="628E325D" w14:textId="77777777" w:rsidR="00820FE7" w:rsidRDefault="00820FE7" w:rsidP="00F33C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8B7EE" w14:textId="77777777" w:rsidR="00820FE7" w:rsidRDefault="00820FE7" w:rsidP="00F33C3B">
      <w:pPr>
        <w:spacing w:after="0" w:line="240" w:lineRule="auto"/>
      </w:pPr>
      <w:r>
        <w:separator/>
      </w:r>
    </w:p>
  </w:footnote>
  <w:footnote w:type="continuationSeparator" w:id="0">
    <w:p w14:paraId="28C7B513" w14:textId="77777777" w:rsidR="00820FE7" w:rsidRDefault="00820FE7" w:rsidP="00F33C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02DE"/>
    <w:multiLevelType w:val="hybridMultilevel"/>
    <w:tmpl w:val="77B28446"/>
    <w:lvl w:ilvl="0" w:tplc="66600EA6">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6230D7A"/>
    <w:multiLevelType w:val="hybridMultilevel"/>
    <w:tmpl w:val="5FA0D87A"/>
    <w:lvl w:ilvl="0" w:tplc="CB04E16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69E1D18"/>
    <w:multiLevelType w:val="hybridMultilevel"/>
    <w:tmpl w:val="78F6082A"/>
    <w:lvl w:ilvl="0" w:tplc="4CD028D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D790B87"/>
    <w:multiLevelType w:val="hybridMultilevel"/>
    <w:tmpl w:val="2D80D0DE"/>
    <w:lvl w:ilvl="0" w:tplc="04D4A6EC">
      <w:numFmt w:val="bullet"/>
      <w:lvlText w:val="-"/>
      <w:lvlJc w:val="left"/>
      <w:pPr>
        <w:ind w:left="1080" w:hanging="360"/>
      </w:pPr>
      <w:rPr>
        <w:rFonts w:ascii="Arial" w:eastAsiaTheme="minorHAns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1BA54F0E"/>
    <w:multiLevelType w:val="hybridMultilevel"/>
    <w:tmpl w:val="A894CF08"/>
    <w:lvl w:ilvl="0" w:tplc="17C67966">
      <w:start w:val="1"/>
      <w:numFmt w:val="bullet"/>
      <w:lvlText w:val="-"/>
      <w:lvlJc w:val="left"/>
      <w:pPr>
        <w:ind w:left="1080" w:hanging="360"/>
      </w:pPr>
      <w:rPr>
        <w:rFonts w:ascii="Times New Roman" w:eastAsiaTheme="minorHAns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 w15:restartNumberingAfterBreak="0">
    <w:nsid w:val="2830759F"/>
    <w:multiLevelType w:val="hybridMultilevel"/>
    <w:tmpl w:val="512C81F0"/>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0806C69"/>
    <w:multiLevelType w:val="hybridMultilevel"/>
    <w:tmpl w:val="2CE0E8B2"/>
    <w:lvl w:ilvl="0" w:tplc="040C0011">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44D197D"/>
    <w:multiLevelType w:val="hybridMultilevel"/>
    <w:tmpl w:val="6BB4786C"/>
    <w:lvl w:ilvl="0" w:tplc="CDFA7F3C">
      <w:start w:val="1"/>
      <w:numFmt w:val="decimal"/>
      <w:lvlText w:val="%1-"/>
      <w:lvlJc w:val="left"/>
      <w:pPr>
        <w:ind w:left="720" w:hanging="360"/>
      </w:pPr>
      <w:rPr>
        <w:rFonts w:asciiTheme="minorHAnsi" w:eastAsiaTheme="minorHAnsi" w:hAnsiTheme="minorHAnsi" w:cstheme="minorBid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2814F5"/>
    <w:multiLevelType w:val="hybridMultilevel"/>
    <w:tmpl w:val="C97056F6"/>
    <w:lvl w:ilvl="0" w:tplc="B37C4306">
      <w:start w:val="1"/>
      <w:numFmt w:val="decimal"/>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9" w15:restartNumberingAfterBreak="0">
    <w:nsid w:val="475F43C2"/>
    <w:multiLevelType w:val="hybridMultilevel"/>
    <w:tmpl w:val="6330A7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BA4378C"/>
    <w:multiLevelType w:val="hybridMultilevel"/>
    <w:tmpl w:val="CFDCDFE4"/>
    <w:lvl w:ilvl="0" w:tplc="CDFA7F3C">
      <w:start w:val="1"/>
      <w:numFmt w:val="decimal"/>
      <w:lvlText w:val="%1-"/>
      <w:lvlJc w:val="left"/>
      <w:pPr>
        <w:ind w:left="720" w:hanging="360"/>
      </w:pPr>
      <w:rPr>
        <w:rFonts w:asciiTheme="minorHAnsi" w:eastAsiaTheme="minorHAnsi" w:hAnsiTheme="minorHAnsi" w:cstheme="minorBid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B5C4D67"/>
    <w:multiLevelType w:val="hybridMultilevel"/>
    <w:tmpl w:val="6F30E7EC"/>
    <w:lvl w:ilvl="0" w:tplc="CDFA7F3C">
      <w:start w:val="1"/>
      <w:numFmt w:val="decimal"/>
      <w:lvlText w:val="%1-"/>
      <w:lvlJc w:val="left"/>
      <w:pPr>
        <w:ind w:left="720" w:hanging="360"/>
      </w:pPr>
      <w:rPr>
        <w:rFonts w:asciiTheme="minorHAnsi" w:eastAsiaTheme="minorHAnsi" w:hAnsiTheme="minorHAnsi" w:cstheme="minorBidi"/>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10467001">
    <w:abstractNumId w:val="2"/>
  </w:num>
  <w:num w:numId="2" w16cid:durableId="2137024653">
    <w:abstractNumId w:val="8"/>
  </w:num>
  <w:num w:numId="3" w16cid:durableId="1740521781">
    <w:abstractNumId w:val="7"/>
  </w:num>
  <w:num w:numId="4" w16cid:durableId="240867726">
    <w:abstractNumId w:val="1"/>
  </w:num>
  <w:num w:numId="5" w16cid:durableId="16128791">
    <w:abstractNumId w:val="10"/>
  </w:num>
  <w:num w:numId="6" w16cid:durableId="210962223">
    <w:abstractNumId w:val="11"/>
  </w:num>
  <w:num w:numId="7" w16cid:durableId="1101024625">
    <w:abstractNumId w:val="0"/>
  </w:num>
  <w:num w:numId="8" w16cid:durableId="2021544162">
    <w:abstractNumId w:val="3"/>
  </w:num>
  <w:num w:numId="9" w16cid:durableId="433089729">
    <w:abstractNumId w:val="9"/>
  </w:num>
  <w:num w:numId="10" w16cid:durableId="779105453">
    <w:abstractNumId w:val="6"/>
  </w:num>
  <w:num w:numId="11" w16cid:durableId="1651330326">
    <w:abstractNumId w:val="4"/>
  </w:num>
  <w:num w:numId="12" w16cid:durableId="5962101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3C3B"/>
    <w:rsid w:val="0000260E"/>
    <w:rsid w:val="000033F5"/>
    <w:rsid w:val="000065F5"/>
    <w:rsid w:val="000162DA"/>
    <w:rsid w:val="0005246F"/>
    <w:rsid w:val="00057213"/>
    <w:rsid w:val="00060BFE"/>
    <w:rsid w:val="000C6ED7"/>
    <w:rsid w:val="000D5B27"/>
    <w:rsid w:val="000D6260"/>
    <w:rsid w:val="000F200B"/>
    <w:rsid w:val="0011146A"/>
    <w:rsid w:val="00120E00"/>
    <w:rsid w:val="0014252C"/>
    <w:rsid w:val="001669E0"/>
    <w:rsid w:val="0018142B"/>
    <w:rsid w:val="001C2F94"/>
    <w:rsid w:val="001D6CFA"/>
    <w:rsid w:val="00202571"/>
    <w:rsid w:val="00204C1E"/>
    <w:rsid w:val="00210FCA"/>
    <w:rsid w:val="00236289"/>
    <w:rsid w:val="00241E2B"/>
    <w:rsid w:val="00245CB7"/>
    <w:rsid w:val="00255442"/>
    <w:rsid w:val="00257D71"/>
    <w:rsid w:val="00275369"/>
    <w:rsid w:val="002A0DED"/>
    <w:rsid w:val="002A7D84"/>
    <w:rsid w:val="002C4C64"/>
    <w:rsid w:val="002E5647"/>
    <w:rsid w:val="00333021"/>
    <w:rsid w:val="0034175A"/>
    <w:rsid w:val="00390AA5"/>
    <w:rsid w:val="00392869"/>
    <w:rsid w:val="003958E5"/>
    <w:rsid w:val="003975FA"/>
    <w:rsid w:val="003A5264"/>
    <w:rsid w:val="003C40BE"/>
    <w:rsid w:val="003F0D54"/>
    <w:rsid w:val="003F1744"/>
    <w:rsid w:val="004338B5"/>
    <w:rsid w:val="0044393B"/>
    <w:rsid w:val="0047546C"/>
    <w:rsid w:val="004D1CE4"/>
    <w:rsid w:val="004D5907"/>
    <w:rsid w:val="004F409F"/>
    <w:rsid w:val="0054187D"/>
    <w:rsid w:val="00550CA6"/>
    <w:rsid w:val="00553CBE"/>
    <w:rsid w:val="005B09A3"/>
    <w:rsid w:val="005C07D0"/>
    <w:rsid w:val="005C1C4C"/>
    <w:rsid w:val="005C45E5"/>
    <w:rsid w:val="006018E9"/>
    <w:rsid w:val="00604C0A"/>
    <w:rsid w:val="006366EA"/>
    <w:rsid w:val="00680D2F"/>
    <w:rsid w:val="00692CC5"/>
    <w:rsid w:val="006A40BC"/>
    <w:rsid w:val="006A5E08"/>
    <w:rsid w:val="006B4E3D"/>
    <w:rsid w:val="006B5EA3"/>
    <w:rsid w:val="006D2C9C"/>
    <w:rsid w:val="007003B0"/>
    <w:rsid w:val="00714FDF"/>
    <w:rsid w:val="00715DE6"/>
    <w:rsid w:val="00716A3A"/>
    <w:rsid w:val="00781C72"/>
    <w:rsid w:val="007B59E6"/>
    <w:rsid w:val="007E3144"/>
    <w:rsid w:val="00820FE7"/>
    <w:rsid w:val="00821D5F"/>
    <w:rsid w:val="008230C8"/>
    <w:rsid w:val="00831A6B"/>
    <w:rsid w:val="00847D6E"/>
    <w:rsid w:val="008612DF"/>
    <w:rsid w:val="00861662"/>
    <w:rsid w:val="00870359"/>
    <w:rsid w:val="00885465"/>
    <w:rsid w:val="00892AFE"/>
    <w:rsid w:val="008B4904"/>
    <w:rsid w:val="008C38B3"/>
    <w:rsid w:val="008D4B75"/>
    <w:rsid w:val="008E0CDD"/>
    <w:rsid w:val="00911B64"/>
    <w:rsid w:val="0091495D"/>
    <w:rsid w:val="00937105"/>
    <w:rsid w:val="00942B64"/>
    <w:rsid w:val="00956192"/>
    <w:rsid w:val="00991605"/>
    <w:rsid w:val="00994536"/>
    <w:rsid w:val="009A2B5F"/>
    <w:rsid w:val="009A3CFF"/>
    <w:rsid w:val="009D0288"/>
    <w:rsid w:val="009D65F8"/>
    <w:rsid w:val="009E0CAB"/>
    <w:rsid w:val="009F3654"/>
    <w:rsid w:val="009F3C87"/>
    <w:rsid w:val="00A15CBE"/>
    <w:rsid w:val="00A37DAD"/>
    <w:rsid w:val="00A747FB"/>
    <w:rsid w:val="00A87149"/>
    <w:rsid w:val="00AB1E30"/>
    <w:rsid w:val="00AF353B"/>
    <w:rsid w:val="00B53202"/>
    <w:rsid w:val="00B74521"/>
    <w:rsid w:val="00B9530B"/>
    <w:rsid w:val="00BA4EA7"/>
    <w:rsid w:val="00BE12C6"/>
    <w:rsid w:val="00C267BB"/>
    <w:rsid w:val="00C32F37"/>
    <w:rsid w:val="00C465F0"/>
    <w:rsid w:val="00C472AF"/>
    <w:rsid w:val="00C54D45"/>
    <w:rsid w:val="00C80D28"/>
    <w:rsid w:val="00C86518"/>
    <w:rsid w:val="00CA4D2E"/>
    <w:rsid w:val="00CB2711"/>
    <w:rsid w:val="00CC4602"/>
    <w:rsid w:val="00CE1E21"/>
    <w:rsid w:val="00CF0F9B"/>
    <w:rsid w:val="00CF3F95"/>
    <w:rsid w:val="00D010C8"/>
    <w:rsid w:val="00D47BA2"/>
    <w:rsid w:val="00D92F32"/>
    <w:rsid w:val="00DC046C"/>
    <w:rsid w:val="00DD5568"/>
    <w:rsid w:val="00DD7E29"/>
    <w:rsid w:val="00DE5FEC"/>
    <w:rsid w:val="00DF23C0"/>
    <w:rsid w:val="00DF4015"/>
    <w:rsid w:val="00E030DD"/>
    <w:rsid w:val="00E061DC"/>
    <w:rsid w:val="00E4261D"/>
    <w:rsid w:val="00E75521"/>
    <w:rsid w:val="00EA24FE"/>
    <w:rsid w:val="00EA6DFB"/>
    <w:rsid w:val="00EB4DA5"/>
    <w:rsid w:val="00EE2496"/>
    <w:rsid w:val="00F20784"/>
    <w:rsid w:val="00F274F3"/>
    <w:rsid w:val="00F33C3B"/>
    <w:rsid w:val="00F503FD"/>
    <w:rsid w:val="00F55D7D"/>
    <w:rsid w:val="00F64C59"/>
    <w:rsid w:val="00F7241A"/>
    <w:rsid w:val="00F76EF9"/>
    <w:rsid w:val="00F8067B"/>
    <w:rsid w:val="00FA69A0"/>
    <w:rsid w:val="00FB314C"/>
    <w:rsid w:val="00FB46E4"/>
    <w:rsid w:val="00FB58F8"/>
    <w:rsid w:val="00FB59D6"/>
    <w:rsid w:val="00FB5C7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3AB5F"/>
  <w15:docId w15:val="{B9B7BB5E-FD71-406D-8693-63F7EB525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33C3B"/>
    <w:pPr>
      <w:tabs>
        <w:tab w:val="center" w:pos="4536"/>
        <w:tab w:val="right" w:pos="9072"/>
      </w:tabs>
      <w:spacing w:after="0" w:line="240" w:lineRule="auto"/>
    </w:pPr>
  </w:style>
  <w:style w:type="character" w:customStyle="1" w:styleId="En-tteCar">
    <w:name w:val="En-tête Car"/>
    <w:basedOn w:val="Policepardfaut"/>
    <w:link w:val="En-tte"/>
    <w:uiPriority w:val="99"/>
    <w:rsid w:val="00F33C3B"/>
  </w:style>
  <w:style w:type="paragraph" w:styleId="Pieddepage">
    <w:name w:val="footer"/>
    <w:basedOn w:val="Normal"/>
    <w:link w:val="PieddepageCar"/>
    <w:uiPriority w:val="99"/>
    <w:unhideWhenUsed/>
    <w:rsid w:val="00F33C3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33C3B"/>
  </w:style>
  <w:style w:type="paragraph" w:styleId="Paragraphedeliste">
    <w:name w:val="List Paragraph"/>
    <w:basedOn w:val="Normal"/>
    <w:uiPriority w:val="34"/>
    <w:qFormat/>
    <w:rsid w:val="006366EA"/>
    <w:pPr>
      <w:ind w:left="720"/>
      <w:contextualSpacing/>
    </w:pPr>
  </w:style>
  <w:style w:type="table" w:styleId="Grilledutableau">
    <w:name w:val="Table Grid"/>
    <w:basedOn w:val="TableauNormal"/>
    <w:uiPriority w:val="39"/>
    <w:rsid w:val="009A2B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06362-385D-46EF-BCED-30BC30396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2</Pages>
  <Words>331</Words>
  <Characters>1825</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Abla</dc:creator>
  <cp:lastModifiedBy>the best</cp:lastModifiedBy>
  <cp:revision>146</cp:revision>
  <cp:lastPrinted>2024-05-21T22:34:00Z</cp:lastPrinted>
  <dcterms:created xsi:type="dcterms:W3CDTF">2024-05-19T19:17:00Z</dcterms:created>
  <dcterms:modified xsi:type="dcterms:W3CDTF">2026-05-21T06:36:00Z</dcterms:modified>
</cp:coreProperties>
</file>