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135" w:rsidRDefault="0062613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Module : Linguistique</w:t>
      </w:r>
    </w:p>
    <w:p w:rsidR="00626135" w:rsidRDefault="0062613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Niveau : 1</w:t>
      </w:r>
      <w:r w:rsidRPr="00626135">
        <w:rPr>
          <w:rFonts w:asciiTheme="majorBidi" w:hAnsiTheme="majorBidi" w:cstheme="majorBidi"/>
          <w:sz w:val="28"/>
          <w:szCs w:val="28"/>
          <w:vertAlign w:val="superscript"/>
        </w:rPr>
        <w:t>ère</w:t>
      </w:r>
      <w:r>
        <w:rPr>
          <w:rFonts w:asciiTheme="majorBidi" w:hAnsiTheme="majorBidi" w:cstheme="majorBidi"/>
          <w:sz w:val="28"/>
          <w:szCs w:val="28"/>
        </w:rPr>
        <w:t xml:space="preserve"> année de licence</w:t>
      </w:r>
    </w:p>
    <w:p w:rsidR="00626135" w:rsidRDefault="0062613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Enseignante : ASSILA </w:t>
      </w:r>
      <w:proofErr w:type="spellStart"/>
      <w:r>
        <w:rPr>
          <w:rFonts w:asciiTheme="majorBidi" w:hAnsiTheme="majorBidi" w:cstheme="majorBidi"/>
          <w:sz w:val="28"/>
          <w:szCs w:val="28"/>
        </w:rPr>
        <w:t>Wided</w:t>
      </w:r>
      <w:proofErr w:type="spellEnd"/>
    </w:p>
    <w:p w:rsidR="00626135" w:rsidRDefault="00626135">
      <w:pPr>
        <w:rPr>
          <w:rFonts w:asciiTheme="majorBidi" w:hAnsiTheme="majorBidi" w:cstheme="majorBidi"/>
          <w:sz w:val="28"/>
          <w:szCs w:val="28"/>
        </w:rPr>
      </w:pPr>
    </w:p>
    <w:p w:rsidR="00626135" w:rsidRDefault="00626135">
      <w:pPr>
        <w:rPr>
          <w:rFonts w:asciiTheme="majorBidi" w:hAnsiTheme="majorBidi" w:cstheme="majorBidi"/>
          <w:sz w:val="28"/>
          <w:szCs w:val="28"/>
        </w:rPr>
      </w:pPr>
    </w:p>
    <w:p w:rsidR="00045CDF" w:rsidRPr="008309E1" w:rsidRDefault="00626135" w:rsidP="00626135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309E1">
        <w:rPr>
          <w:rFonts w:asciiTheme="majorBidi" w:hAnsiTheme="majorBidi" w:cstheme="majorBidi"/>
          <w:b/>
          <w:bCs/>
          <w:sz w:val="28"/>
          <w:szCs w:val="28"/>
        </w:rPr>
        <w:t xml:space="preserve">Cours 1 : </w:t>
      </w:r>
      <w:r w:rsidR="00034237" w:rsidRPr="008309E1">
        <w:rPr>
          <w:rFonts w:asciiTheme="majorBidi" w:hAnsiTheme="majorBidi" w:cstheme="majorBidi"/>
          <w:b/>
          <w:bCs/>
          <w:sz w:val="28"/>
          <w:szCs w:val="28"/>
        </w:rPr>
        <w:t xml:space="preserve">La linguistique de </w:t>
      </w:r>
      <w:r w:rsidR="0062263D" w:rsidRPr="008309E1">
        <w:rPr>
          <w:rFonts w:asciiTheme="majorBidi" w:hAnsiTheme="majorBidi" w:cstheme="majorBidi"/>
          <w:b/>
          <w:bCs/>
          <w:sz w:val="28"/>
          <w:szCs w:val="28"/>
        </w:rPr>
        <w:t>l’énonciation</w:t>
      </w:r>
    </w:p>
    <w:p w:rsidR="00626135" w:rsidRPr="0012054C" w:rsidRDefault="00626135" w:rsidP="0062613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34237" w:rsidRPr="0012054C" w:rsidRDefault="00034237" w:rsidP="0046226C">
      <w:pPr>
        <w:jc w:val="both"/>
        <w:rPr>
          <w:rFonts w:asciiTheme="majorBidi" w:hAnsiTheme="majorBidi" w:cstheme="majorBidi"/>
          <w:sz w:val="28"/>
          <w:szCs w:val="28"/>
        </w:rPr>
      </w:pPr>
      <w:r w:rsidRPr="0012054C">
        <w:rPr>
          <w:rFonts w:asciiTheme="majorBidi" w:hAnsiTheme="majorBidi" w:cstheme="majorBidi"/>
          <w:sz w:val="28"/>
          <w:szCs w:val="28"/>
        </w:rPr>
        <w:t xml:space="preserve">On regroupe sous le </w:t>
      </w:r>
      <w:r w:rsidR="00626135" w:rsidRPr="0012054C">
        <w:rPr>
          <w:rFonts w:asciiTheme="majorBidi" w:hAnsiTheme="majorBidi" w:cstheme="majorBidi"/>
          <w:sz w:val="28"/>
          <w:szCs w:val="28"/>
        </w:rPr>
        <w:t>nom</w:t>
      </w:r>
      <w:r w:rsidRPr="0012054C">
        <w:rPr>
          <w:rFonts w:asciiTheme="majorBidi" w:hAnsiTheme="majorBidi" w:cstheme="majorBidi"/>
          <w:sz w:val="28"/>
          <w:szCs w:val="28"/>
        </w:rPr>
        <w:t xml:space="preserve"> de linguistique de l’énonciation un ensemble de recherches qui trouvent leur origine au début des années 60 avec les </w:t>
      </w:r>
      <w:r w:rsidR="00626135" w:rsidRPr="0012054C">
        <w:rPr>
          <w:rFonts w:asciiTheme="majorBidi" w:hAnsiTheme="majorBidi" w:cstheme="majorBidi"/>
          <w:sz w:val="28"/>
          <w:szCs w:val="28"/>
        </w:rPr>
        <w:t>réflexions</w:t>
      </w:r>
      <w:r w:rsidRPr="0012054C">
        <w:rPr>
          <w:rFonts w:asciiTheme="majorBidi" w:hAnsiTheme="majorBidi" w:cstheme="majorBidi"/>
          <w:sz w:val="28"/>
          <w:szCs w:val="28"/>
        </w:rPr>
        <w:t xml:space="preserve"> </w:t>
      </w:r>
      <w:r w:rsidR="00626135" w:rsidRPr="0012054C">
        <w:rPr>
          <w:rFonts w:asciiTheme="majorBidi" w:hAnsiTheme="majorBidi" w:cstheme="majorBidi"/>
          <w:sz w:val="28"/>
          <w:szCs w:val="28"/>
        </w:rPr>
        <w:t>d’Emile</w:t>
      </w:r>
      <w:r w:rsidRPr="0012054C">
        <w:rPr>
          <w:rFonts w:asciiTheme="majorBidi" w:hAnsiTheme="majorBidi" w:cstheme="majorBidi"/>
          <w:sz w:val="28"/>
          <w:szCs w:val="28"/>
        </w:rPr>
        <w:t xml:space="preserve"> Benveniste et qui se poursuivent actuellement avec les travaux de plusieurs </w:t>
      </w:r>
      <w:r w:rsidR="0046226C">
        <w:rPr>
          <w:rFonts w:asciiTheme="majorBidi" w:hAnsiTheme="majorBidi" w:cstheme="majorBidi"/>
          <w:sz w:val="28"/>
          <w:szCs w:val="28"/>
        </w:rPr>
        <w:t xml:space="preserve">linguistes comme </w:t>
      </w:r>
      <w:proofErr w:type="spellStart"/>
      <w:r w:rsidR="008309E1">
        <w:rPr>
          <w:rFonts w:asciiTheme="majorBidi" w:hAnsiTheme="majorBidi" w:cstheme="majorBidi"/>
          <w:sz w:val="28"/>
          <w:szCs w:val="28"/>
        </w:rPr>
        <w:t>Q</w:t>
      </w:r>
      <w:r w:rsidRPr="0012054C">
        <w:rPr>
          <w:rFonts w:asciiTheme="majorBidi" w:hAnsiTheme="majorBidi" w:cstheme="majorBidi"/>
          <w:sz w:val="28"/>
          <w:szCs w:val="28"/>
        </w:rPr>
        <w:t>uerbrat</w:t>
      </w:r>
      <w:proofErr w:type="spellEnd"/>
      <w:r w:rsidRPr="0012054C">
        <w:rPr>
          <w:rFonts w:asciiTheme="majorBidi" w:hAnsiTheme="majorBidi" w:cstheme="majorBidi"/>
          <w:sz w:val="28"/>
          <w:szCs w:val="28"/>
        </w:rPr>
        <w:t xml:space="preserve"> </w:t>
      </w:r>
      <w:r w:rsidR="0046226C">
        <w:rPr>
          <w:rFonts w:asciiTheme="majorBidi" w:hAnsiTheme="majorBidi" w:cstheme="majorBidi"/>
          <w:sz w:val="28"/>
          <w:szCs w:val="28"/>
        </w:rPr>
        <w:t xml:space="preserve">- </w:t>
      </w:r>
      <w:proofErr w:type="spellStart"/>
      <w:r w:rsidR="0046226C">
        <w:rPr>
          <w:rFonts w:asciiTheme="majorBidi" w:hAnsiTheme="majorBidi" w:cstheme="majorBidi"/>
          <w:sz w:val="28"/>
          <w:szCs w:val="28"/>
        </w:rPr>
        <w:t>O</w:t>
      </w:r>
      <w:r w:rsidRPr="0012054C">
        <w:rPr>
          <w:rFonts w:asciiTheme="majorBidi" w:hAnsiTheme="majorBidi" w:cstheme="majorBidi"/>
          <w:sz w:val="28"/>
          <w:szCs w:val="28"/>
        </w:rPr>
        <w:t>rechionni</w:t>
      </w:r>
      <w:proofErr w:type="spellEnd"/>
      <w:r w:rsidR="008309E1">
        <w:rPr>
          <w:rFonts w:asciiTheme="majorBidi" w:hAnsiTheme="majorBidi" w:cstheme="majorBidi"/>
          <w:sz w:val="28"/>
          <w:szCs w:val="28"/>
        </w:rPr>
        <w:t xml:space="preserve">, </w:t>
      </w:r>
      <w:r w:rsidR="0046226C">
        <w:rPr>
          <w:rFonts w:asciiTheme="majorBidi" w:hAnsiTheme="majorBidi" w:cstheme="majorBidi"/>
          <w:sz w:val="28"/>
          <w:szCs w:val="28"/>
        </w:rPr>
        <w:t xml:space="preserve"> Dominique </w:t>
      </w:r>
      <w:proofErr w:type="spellStart"/>
      <w:r w:rsidR="008309E1">
        <w:rPr>
          <w:rFonts w:asciiTheme="majorBidi" w:hAnsiTheme="majorBidi" w:cstheme="majorBidi"/>
          <w:sz w:val="28"/>
          <w:szCs w:val="28"/>
        </w:rPr>
        <w:t>Maingue</w:t>
      </w:r>
      <w:r w:rsidR="0046226C">
        <w:rPr>
          <w:rFonts w:asciiTheme="majorBidi" w:hAnsiTheme="majorBidi" w:cstheme="majorBidi"/>
          <w:sz w:val="28"/>
          <w:szCs w:val="28"/>
        </w:rPr>
        <w:t>a</w:t>
      </w:r>
      <w:r w:rsidR="008309E1">
        <w:rPr>
          <w:rFonts w:asciiTheme="majorBidi" w:hAnsiTheme="majorBidi" w:cstheme="majorBidi"/>
          <w:sz w:val="28"/>
          <w:szCs w:val="28"/>
        </w:rPr>
        <w:t>nau</w:t>
      </w:r>
      <w:proofErr w:type="spellEnd"/>
      <w:r w:rsidR="008309E1">
        <w:rPr>
          <w:rFonts w:asciiTheme="majorBidi" w:hAnsiTheme="majorBidi" w:cstheme="majorBidi"/>
          <w:sz w:val="28"/>
          <w:szCs w:val="28"/>
        </w:rPr>
        <w:t>  ...</w:t>
      </w:r>
    </w:p>
    <w:p w:rsidR="00034237" w:rsidRDefault="00034237" w:rsidP="008309E1">
      <w:pPr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12054C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Ce courant s’efforce de tenir compte de la position de l’énonciateur, du locuteur </w:t>
      </w:r>
      <w:r w:rsidR="00AE7F3C" w:rsidRPr="0012054C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dans </w:t>
      </w:r>
      <w:r w:rsidR="00EB5FC1" w:rsidRPr="0012054C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une </w:t>
      </w:r>
      <w:r w:rsidRPr="0012054C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production </w:t>
      </w:r>
      <w:r w:rsidR="00EB5FC1" w:rsidRPr="0012054C">
        <w:rPr>
          <w:rFonts w:asciiTheme="majorBidi" w:eastAsia="Times New Roman" w:hAnsiTheme="majorBidi" w:cstheme="majorBidi"/>
          <w:sz w:val="28"/>
          <w:szCs w:val="28"/>
          <w:lang w:eastAsia="fr-FR"/>
        </w:rPr>
        <w:t>langagière donnée.</w:t>
      </w:r>
    </w:p>
    <w:p w:rsidR="008309E1" w:rsidRPr="0012054C" w:rsidRDefault="008309E1" w:rsidP="008309E1">
      <w:pPr>
        <w:jc w:val="both"/>
        <w:rPr>
          <w:rFonts w:asciiTheme="majorBidi" w:hAnsiTheme="majorBidi" w:cstheme="majorBidi"/>
          <w:sz w:val="28"/>
          <w:szCs w:val="28"/>
        </w:rPr>
      </w:pPr>
    </w:p>
    <w:p w:rsidR="0062263D" w:rsidRPr="008309E1" w:rsidRDefault="00626135" w:rsidP="008309E1">
      <w:pPr>
        <w:pStyle w:val="Paragraphedeliste"/>
        <w:numPr>
          <w:ilvl w:val="0"/>
          <w:numId w:val="9"/>
        </w:num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309E1">
        <w:rPr>
          <w:rFonts w:asciiTheme="majorBidi" w:hAnsiTheme="majorBidi" w:cstheme="majorBidi"/>
          <w:b/>
          <w:bCs/>
          <w:sz w:val="28"/>
          <w:szCs w:val="28"/>
        </w:rPr>
        <w:t>Définition</w:t>
      </w:r>
      <w:r w:rsidR="0062263D" w:rsidRPr="008309E1">
        <w:rPr>
          <w:rFonts w:asciiTheme="majorBidi" w:hAnsiTheme="majorBidi" w:cstheme="majorBidi"/>
          <w:b/>
          <w:bCs/>
          <w:sz w:val="28"/>
          <w:szCs w:val="28"/>
        </w:rPr>
        <w:t xml:space="preserve"> de l’énonciation :</w:t>
      </w:r>
    </w:p>
    <w:p w:rsidR="00187797" w:rsidRDefault="004A13CC" w:rsidP="008309E1">
      <w:pPr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12054C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Emile Benveniste définit l’énonciation comme </w:t>
      </w:r>
      <w:r w:rsidR="00736F58" w:rsidRPr="0012054C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« </w:t>
      </w:r>
      <w:r w:rsidRPr="0012054C">
        <w:rPr>
          <w:rFonts w:asciiTheme="majorBidi" w:eastAsia="Times New Roman" w:hAnsiTheme="majorBidi" w:cstheme="majorBidi"/>
          <w:sz w:val="28"/>
          <w:szCs w:val="28"/>
          <w:lang w:eastAsia="fr-FR"/>
        </w:rPr>
        <w:t>la</w:t>
      </w:r>
      <w:r w:rsidR="00736F58" w:rsidRPr="0012054C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mise en fonctionnement de la langue par un acte individuel d’utilisation »</w:t>
      </w:r>
      <w:r w:rsidRPr="0012054C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  <w:r w:rsidR="00034237" w:rsidRPr="0012054C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="00626135" w:rsidRPr="0012054C">
        <w:rPr>
          <w:rFonts w:asciiTheme="majorBidi" w:eastAsia="Times New Roman" w:hAnsiTheme="majorBidi" w:cstheme="majorBidi"/>
          <w:sz w:val="28"/>
          <w:szCs w:val="28"/>
          <w:lang w:eastAsia="fr-FR"/>
        </w:rPr>
        <w:t>En</w:t>
      </w:r>
      <w:r w:rsidR="00187797" w:rsidRPr="0012054C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termes plus simples,  l’énonciation est </w:t>
      </w:r>
      <w:r w:rsidR="00187797" w:rsidRPr="0012054C">
        <w:rPr>
          <w:rFonts w:asciiTheme="majorBidi" w:hAnsiTheme="majorBidi" w:cstheme="majorBidi"/>
          <w:sz w:val="28"/>
          <w:szCs w:val="28"/>
        </w:rPr>
        <w:t xml:space="preserve">l'utilisation individuelle de la langue dans un contexte déterminé,  dans  </w:t>
      </w:r>
      <w:r w:rsidR="002648BB">
        <w:rPr>
          <w:rFonts w:asciiTheme="majorBidi" w:hAnsiTheme="majorBidi" w:cstheme="majorBidi"/>
          <w:sz w:val="28"/>
          <w:szCs w:val="28"/>
        </w:rPr>
        <w:t xml:space="preserve">des </w:t>
      </w:r>
      <w:r w:rsidR="00187797" w:rsidRPr="0012054C">
        <w:rPr>
          <w:rFonts w:asciiTheme="majorBidi" w:hAnsiTheme="majorBidi" w:cstheme="majorBidi"/>
          <w:sz w:val="28"/>
          <w:szCs w:val="28"/>
        </w:rPr>
        <w:t>situations concrètes  comme une conversation, une lettre, un discours ou tout simplement un texte.</w:t>
      </w:r>
      <w:r w:rsidR="00187797" w:rsidRPr="0012054C">
        <w:rPr>
          <w:rFonts w:asciiTheme="majorBidi" w:hAnsiTheme="majorBidi" w:cstheme="majorBidi"/>
          <w:sz w:val="28"/>
          <w:szCs w:val="28"/>
        </w:rPr>
        <w:br/>
      </w:r>
      <w:r w:rsidR="00034237" w:rsidRPr="0012054C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Le résultat de cet acte est l’énoncé.</w:t>
      </w:r>
      <w:r w:rsidR="0012054C" w:rsidRPr="0012054C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  </w:t>
      </w:r>
      <w:r w:rsidR="008309E1">
        <w:rPr>
          <w:rFonts w:asciiTheme="majorBidi" w:eastAsia="Times New Roman" w:hAnsiTheme="majorBidi" w:cstheme="majorBidi"/>
          <w:sz w:val="28"/>
          <w:szCs w:val="28"/>
          <w:lang w:eastAsia="fr-FR"/>
        </w:rPr>
        <w:t>P</w:t>
      </w:r>
      <w:r w:rsidR="0012054C" w:rsidRPr="0012054C">
        <w:rPr>
          <w:rFonts w:asciiTheme="majorBidi" w:eastAsia="Times New Roman" w:hAnsiTheme="majorBidi" w:cstheme="majorBidi"/>
          <w:sz w:val="28"/>
          <w:szCs w:val="28"/>
          <w:lang w:eastAsia="fr-FR"/>
        </w:rPr>
        <w:t>our comprendre un énoncé, il est</w:t>
      </w:r>
      <w:r w:rsidR="008309E1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donc</w:t>
      </w:r>
      <w:r w:rsidR="0012054C" w:rsidRPr="0012054C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important de connaitre le contexte dans lequel il a été produit. </w:t>
      </w:r>
    </w:p>
    <w:p w:rsidR="00096473" w:rsidRPr="00096473" w:rsidRDefault="00096473" w:rsidP="00096473">
      <w:pPr>
        <w:pStyle w:val="Paragraphedeliste"/>
        <w:numPr>
          <w:ilvl w:val="0"/>
          <w:numId w:val="9"/>
        </w:numPr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Distinction entre phrase et énoncé :</w:t>
      </w:r>
    </w:p>
    <w:p w:rsidR="00096473" w:rsidRPr="00096473" w:rsidRDefault="00ED2855" w:rsidP="00096473">
      <w:pPr>
        <w:spacing w:line="276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>Il importe de signaler la distinction entre phrase et énoncé.</w:t>
      </w:r>
      <w:r w:rsidR="00096473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="00096473" w:rsidRPr="00096473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Progressivement, la langue n’est plus étudiée en elle-même et pour elle-même mais elle va intégrer les facteurs </w:t>
      </w:r>
      <w:proofErr w:type="spellStart"/>
      <w:r w:rsidR="00096473" w:rsidRPr="00096473">
        <w:rPr>
          <w:rFonts w:asciiTheme="majorBidi" w:eastAsia="Times New Roman" w:hAnsiTheme="majorBidi" w:cstheme="majorBidi"/>
          <w:sz w:val="28"/>
          <w:szCs w:val="28"/>
          <w:lang w:eastAsia="fr-FR"/>
        </w:rPr>
        <w:t>extra-linguistiques</w:t>
      </w:r>
      <w:proofErr w:type="spellEnd"/>
      <w:r w:rsidR="00096473" w:rsidRPr="00096473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et situationnels du langage.</w:t>
      </w:r>
      <w:r w:rsidR="00096473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 De ce point de vue,  </w:t>
      </w:r>
      <w:r w:rsidR="00096473" w:rsidRPr="00096473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="00096473">
        <w:rPr>
          <w:rFonts w:asciiTheme="majorBidi" w:eastAsia="Times New Roman" w:hAnsiTheme="majorBidi" w:cstheme="majorBidi"/>
          <w:sz w:val="28"/>
          <w:szCs w:val="28"/>
          <w:lang w:eastAsia="fr-FR"/>
        </w:rPr>
        <w:t>l</w:t>
      </w:r>
      <w:r w:rsidR="00096473" w:rsidRPr="00096473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a phrase est </w:t>
      </w:r>
      <w:r w:rsidR="00096473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considérée comme une </w:t>
      </w:r>
      <w:r w:rsidR="00096473" w:rsidRPr="00096473">
        <w:rPr>
          <w:rFonts w:asciiTheme="majorBidi" w:eastAsia="Times New Roman" w:hAnsiTheme="majorBidi" w:cstheme="majorBidi"/>
          <w:sz w:val="28"/>
          <w:szCs w:val="28"/>
          <w:lang w:eastAsia="fr-FR"/>
        </w:rPr>
        <w:t>pure construction linguistique et théorique, prise isolément pouvant se répéter à l’infini mais ne correspondant à aucune réalité, elle appartient au domaine du virtuel.</w:t>
      </w:r>
      <w:r w:rsidR="00096473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="00096473" w:rsidRPr="00096473">
        <w:rPr>
          <w:rFonts w:asciiTheme="majorBidi" w:eastAsia="Times New Roman" w:hAnsiTheme="majorBidi" w:cstheme="majorBidi"/>
          <w:sz w:val="28"/>
          <w:szCs w:val="28"/>
          <w:lang w:eastAsia="fr-FR"/>
        </w:rPr>
        <w:t>Cette phrase, lorsqu’elle est prononcée dans un certain contexte (circonstances, lieu, interlocuteurs, moment..) devient un énoncé unique.</w:t>
      </w:r>
      <w:r w:rsidR="00096473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="00096473" w:rsidRPr="00096473">
        <w:rPr>
          <w:rFonts w:asciiTheme="majorBidi" w:eastAsia="Times New Roman" w:hAnsiTheme="majorBidi" w:cstheme="majorBidi"/>
          <w:sz w:val="28"/>
          <w:szCs w:val="28"/>
          <w:lang w:eastAsia="fr-FR"/>
        </w:rPr>
        <w:t>Cet énoncé est du domaine effectif.</w:t>
      </w:r>
      <w:r w:rsidR="00096473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="00096473" w:rsidRPr="00096473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On peut le répéter 6 fois mais les 6 occurrences seront différentes </w:t>
      </w:r>
    </w:p>
    <w:p w:rsidR="00ED2855" w:rsidRDefault="00ED2855" w:rsidP="008309E1">
      <w:pPr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</w:p>
    <w:p w:rsidR="00AE7F3C" w:rsidRPr="008309E1" w:rsidRDefault="00AE7F3C" w:rsidP="008309E1">
      <w:pPr>
        <w:pStyle w:val="Paragraphedeliste"/>
        <w:numPr>
          <w:ilvl w:val="0"/>
          <w:numId w:val="9"/>
        </w:numPr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8309E1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lastRenderedPageBreak/>
        <w:t>La situation d’énonciation :</w:t>
      </w:r>
    </w:p>
    <w:p w:rsidR="00C67899" w:rsidRPr="0046226C" w:rsidRDefault="00AE7F3C" w:rsidP="002648BB">
      <w:pPr>
        <w:pStyle w:val="Sansinterligne"/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2648BB">
        <w:rPr>
          <w:rFonts w:asciiTheme="majorBidi" w:hAnsiTheme="majorBidi" w:cstheme="majorBidi"/>
          <w:sz w:val="28"/>
          <w:szCs w:val="28"/>
        </w:rPr>
        <w:t xml:space="preserve">C’est la situation dans laquelle un individu met en fonctionnement la langue,  utilise la langue,  communique.  </w:t>
      </w:r>
      <w:r w:rsidR="00C67899" w:rsidRPr="002648BB">
        <w:rPr>
          <w:rFonts w:asciiTheme="majorBidi" w:hAnsiTheme="majorBidi" w:cstheme="majorBidi"/>
          <w:sz w:val="28"/>
          <w:szCs w:val="28"/>
        </w:rPr>
        <w:t xml:space="preserve">Quand on s'exprime à l'oral ou à l'écrit, on échange des informations avec d'autres personnes. Ainsi, on appelle l'émetteur </w:t>
      </w:r>
      <w:r w:rsidR="0046226C" w:rsidRPr="002648BB">
        <w:rPr>
          <w:rFonts w:asciiTheme="majorBidi" w:hAnsiTheme="majorBidi" w:cstheme="majorBidi"/>
          <w:sz w:val="28"/>
          <w:szCs w:val="28"/>
        </w:rPr>
        <w:t xml:space="preserve"> </w:t>
      </w:r>
      <w:r w:rsidR="00096473">
        <w:rPr>
          <w:rFonts w:asciiTheme="majorBidi" w:hAnsiTheme="majorBidi" w:cstheme="majorBidi"/>
          <w:sz w:val="28"/>
          <w:szCs w:val="28"/>
        </w:rPr>
        <w:t xml:space="preserve">    </w:t>
      </w:r>
      <w:r w:rsidR="0046226C" w:rsidRPr="002648BB">
        <w:rPr>
          <w:rFonts w:asciiTheme="majorBidi" w:hAnsiTheme="majorBidi" w:cstheme="majorBidi"/>
          <w:sz w:val="28"/>
          <w:szCs w:val="28"/>
        </w:rPr>
        <w:t xml:space="preserve">  </w:t>
      </w:r>
      <w:proofErr w:type="gramStart"/>
      <w:r w:rsidR="00C67899" w:rsidRPr="002648BB">
        <w:rPr>
          <w:rFonts w:asciiTheme="majorBidi" w:hAnsiTheme="majorBidi" w:cstheme="majorBidi"/>
          <w:sz w:val="28"/>
          <w:szCs w:val="28"/>
        </w:rPr>
        <w:t>( locuteur</w:t>
      </w:r>
      <w:proofErr w:type="gramEnd"/>
      <w:r w:rsidR="00C67899" w:rsidRPr="002648BB">
        <w:rPr>
          <w:rFonts w:asciiTheme="majorBidi" w:hAnsiTheme="majorBidi" w:cstheme="majorBidi"/>
          <w:sz w:val="28"/>
          <w:szCs w:val="28"/>
        </w:rPr>
        <w:t xml:space="preserve">, énonciateur), celui qui parle ou écrit (c'est lui qui produit le message ou l'énoncé) et le destinataire (allocutaire, énonciataire, récepteur) </w:t>
      </w:r>
      <w:r w:rsidR="0046226C" w:rsidRPr="002648BB">
        <w:rPr>
          <w:rFonts w:asciiTheme="majorBidi" w:hAnsiTheme="majorBidi" w:cstheme="majorBidi"/>
          <w:sz w:val="28"/>
          <w:szCs w:val="28"/>
        </w:rPr>
        <w:t xml:space="preserve">celui à qui est adressé </w:t>
      </w:r>
      <w:r w:rsidR="00C67899" w:rsidRPr="002648BB">
        <w:rPr>
          <w:rFonts w:asciiTheme="majorBidi" w:hAnsiTheme="majorBidi" w:cstheme="majorBidi"/>
          <w:sz w:val="28"/>
          <w:szCs w:val="28"/>
        </w:rPr>
        <w:t>le message.</w:t>
      </w:r>
      <w:r w:rsidR="00C67899" w:rsidRPr="002648BB">
        <w:rPr>
          <w:rFonts w:asciiTheme="majorBidi" w:hAnsiTheme="majorBidi" w:cstheme="majorBidi"/>
          <w:sz w:val="28"/>
          <w:szCs w:val="28"/>
        </w:rPr>
        <w:br/>
      </w:r>
      <w:r w:rsidR="00C67899" w:rsidRPr="0046226C">
        <w:br/>
      </w:r>
      <w:r w:rsidR="00C67899" w:rsidRPr="0046226C">
        <w:rPr>
          <w:rFonts w:asciiTheme="majorBidi" w:hAnsiTheme="majorBidi" w:cstheme="majorBidi"/>
          <w:sz w:val="28"/>
          <w:szCs w:val="28"/>
        </w:rPr>
        <w:t xml:space="preserve">Pour repérer la situation d'énonciation, c'est-à-dire les conditions dans lesquelles l'énoncé a été produit, il faut pouvoir répondre aux questions : </w:t>
      </w:r>
      <w:r w:rsidR="00C67899" w:rsidRPr="0046226C">
        <w:rPr>
          <w:rFonts w:asciiTheme="majorBidi" w:hAnsiTheme="majorBidi" w:cstheme="majorBidi"/>
          <w:b/>
          <w:bCs/>
          <w:sz w:val="28"/>
          <w:szCs w:val="28"/>
        </w:rPr>
        <w:t xml:space="preserve">Qui parle ?    À qui ?   Où ? Quand ? </w:t>
      </w:r>
    </w:p>
    <w:p w:rsidR="0046226C" w:rsidRDefault="0046226C" w:rsidP="0046226C">
      <w:pPr>
        <w:spacing w:after="0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</w:p>
    <w:p w:rsidR="008309E1" w:rsidRPr="0012054C" w:rsidRDefault="00C67899" w:rsidP="0046226C">
      <w:pPr>
        <w:spacing w:after="0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46226C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Exemple </w:t>
      </w:r>
      <w:proofErr w:type="gramStart"/>
      <w:r w:rsidRPr="0046226C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:</w:t>
      </w:r>
      <w:proofErr w:type="gramEnd"/>
      <w:r w:rsidRPr="0046226C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br/>
      </w:r>
      <w:r w:rsidRPr="0046226C">
        <w:rPr>
          <w:rFonts w:asciiTheme="majorBidi" w:eastAsia="Times New Roman" w:hAnsiTheme="majorBidi" w:cstheme="majorBidi"/>
          <w:sz w:val="28"/>
          <w:szCs w:val="28"/>
          <w:lang w:eastAsia="fr-FR"/>
        </w:rPr>
        <w:t>Ce samedi après-midi, Paul et sa mère sont au supermarché. Ils ont décidé d'acheter un nouveau sac à dos. Paul hésite entre deux modèles. Sa mère lui dit en montrant un sac rouge : « Prends celui-ci, il est bien plus beau. »</w:t>
      </w:r>
      <w:r w:rsidRPr="0046226C">
        <w:rPr>
          <w:rFonts w:asciiTheme="majorBidi" w:eastAsia="Times New Roman" w:hAnsiTheme="majorBidi" w:cstheme="majorBidi"/>
          <w:sz w:val="28"/>
          <w:szCs w:val="28"/>
          <w:lang w:eastAsia="fr-FR"/>
        </w:rPr>
        <w:br/>
      </w:r>
      <w:r w:rsidRPr="0046226C">
        <w:rPr>
          <w:rFonts w:asciiTheme="majorBidi" w:eastAsia="Times New Roman" w:hAnsiTheme="majorBidi" w:cstheme="majorBidi"/>
          <w:sz w:val="28"/>
          <w:szCs w:val="28"/>
          <w:lang w:eastAsia="fr-FR"/>
        </w:rPr>
        <w:br/>
      </w:r>
      <w:r w:rsidR="0046226C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–Qui </w:t>
      </w:r>
      <w:r w:rsidRPr="0046226C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parle ?</w:t>
      </w:r>
      <w:r w:rsidRPr="0046226C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La mère de Paul.</w:t>
      </w:r>
      <w:r w:rsidRPr="0046226C">
        <w:rPr>
          <w:rFonts w:asciiTheme="majorBidi" w:eastAsia="Times New Roman" w:hAnsiTheme="majorBidi" w:cstheme="majorBidi"/>
          <w:sz w:val="28"/>
          <w:szCs w:val="28"/>
          <w:lang w:eastAsia="fr-FR"/>
        </w:rPr>
        <w:br/>
      </w:r>
      <w:r w:rsidR="0046226C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–</w:t>
      </w:r>
      <w:r w:rsidRPr="0046226C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À qui s'adresse-t-elle ?</w:t>
      </w:r>
      <w:r w:rsidRPr="0046226C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À son fils, Paul.</w:t>
      </w:r>
      <w:r w:rsidRPr="0046226C">
        <w:rPr>
          <w:rFonts w:asciiTheme="majorBidi" w:eastAsia="Times New Roman" w:hAnsiTheme="majorBidi" w:cstheme="majorBidi"/>
          <w:sz w:val="28"/>
          <w:szCs w:val="28"/>
          <w:lang w:eastAsia="fr-FR"/>
        </w:rPr>
        <w:br/>
      </w:r>
      <w:r w:rsidRPr="0046226C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– Où et quand cela se passe-t-il ?</w:t>
      </w:r>
      <w:r w:rsidRPr="0046226C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Au supermarché, un samedi après-midi.</w:t>
      </w:r>
      <w:r w:rsidRPr="0046226C">
        <w:rPr>
          <w:rFonts w:asciiTheme="majorBidi" w:eastAsia="Times New Roman" w:hAnsiTheme="majorBidi" w:cstheme="majorBidi"/>
          <w:sz w:val="28"/>
          <w:szCs w:val="28"/>
          <w:lang w:eastAsia="fr-FR"/>
        </w:rPr>
        <w:br/>
      </w:r>
    </w:p>
    <w:p w:rsidR="00E2497A" w:rsidRPr="0046226C" w:rsidRDefault="0046226C" w:rsidP="0046226C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3-</w:t>
      </w:r>
      <w:r w:rsidR="00E2497A" w:rsidRPr="0046226C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Les indices de l’énonciation</w:t>
      </w:r>
    </w:p>
    <w:p w:rsidR="00E2497A" w:rsidRPr="0012054C" w:rsidRDefault="00E2497A" w:rsidP="0046226C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12054C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 </w:t>
      </w:r>
      <w:r w:rsidRPr="0012054C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Dans un </w:t>
      </w:r>
      <w:r w:rsidR="00475B04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énoncé,  </w:t>
      </w:r>
      <w:r w:rsidRPr="0012054C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on peut repérer les indices de l’énonciation (ou marques de l’énonciation) qui répondent aux questions suivantes : qui parle ? à qui ? où ? </w:t>
      </w:r>
      <w:proofErr w:type="gramStart"/>
      <w:r w:rsidRPr="0012054C">
        <w:rPr>
          <w:rFonts w:asciiTheme="majorBidi" w:eastAsia="Times New Roman" w:hAnsiTheme="majorBidi" w:cstheme="majorBidi"/>
          <w:sz w:val="28"/>
          <w:szCs w:val="28"/>
          <w:lang w:eastAsia="fr-FR"/>
        </w:rPr>
        <w:t>quand</w:t>
      </w:r>
      <w:proofErr w:type="gramEnd"/>
      <w:r w:rsidRPr="0012054C">
        <w:rPr>
          <w:rFonts w:asciiTheme="majorBidi" w:eastAsia="Times New Roman" w:hAnsiTheme="majorBidi" w:cstheme="majorBidi"/>
          <w:sz w:val="28"/>
          <w:szCs w:val="28"/>
          <w:lang w:eastAsia="fr-FR"/>
        </w:rPr>
        <w:t> ?</w:t>
      </w:r>
      <w:r w:rsidR="0046226C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</w:p>
    <w:p w:rsidR="00E2497A" w:rsidRPr="0012054C" w:rsidRDefault="00E2497A" w:rsidP="0046226C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12054C">
        <w:rPr>
          <w:rFonts w:asciiTheme="majorBidi" w:eastAsia="Times New Roman" w:hAnsiTheme="majorBidi" w:cstheme="majorBidi"/>
          <w:sz w:val="28"/>
          <w:szCs w:val="28"/>
          <w:lang w:eastAsia="fr-FR"/>
        </w:rPr>
        <w:t>Ces indices sont appelés déictiques ou embrayeurs.</w:t>
      </w:r>
    </w:p>
    <w:p w:rsidR="0046226C" w:rsidRDefault="00E2497A" w:rsidP="0046226C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12054C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 Les indices de personnes</w:t>
      </w:r>
      <w:r w:rsidR="0046226C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 :</w:t>
      </w:r>
    </w:p>
    <w:p w:rsidR="00E2497A" w:rsidRPr="0046226C" w:rsidRDefault="00E2497A" w:rsidP="0046226C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12054C">
        <w:rPr>
          <w:rFonts w:asciiTheme="majorBidi" w:hAnsiTheme="majorBidi"/>
          <w:sz w:val="28"/>
          <w:szCs w:val="28"/>
        </w:rPr>
        <w:t xml:space="preserve">Les pronoms personnels </w:t>
      </w:r>
      <w:proofErr w:type="gramStart"/>
      <w:r w:rsidRPr="0012054C">
        <w:rPr>
          <w:rFonts w:asciiTheme="majorBidi" w:hAnsiTheme="majorBidi"/>
          <w:sz w:val="28"/>
          <w:szCs w:val="28"/>
        </w:rPr>
        <w:t>de la première et deuxième personnes</w:t>
      </w:r>
      <w:proofErr w:type="gramEnd"/>
    </w:p>
    <w:p w:rsidR="00E2497A" w:rsidRPr="0012054C" w:rsidRDefault="00E2497A" w:rsidP="008309E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2054C">
        <w:rPr>
          <w:rFonts w:asciiTheme="majorBidi" w:hAnsiTheme="majorBidi" w:cstheme="majorBidi"/>
          <w:i/>
          <w:iCs/>
          <w:sz w:val="28"/>
          <w:szCs w:val="28"/>
        </w:rPr>
        <w:lastRenderedPageBreak/>
        <w:t>Je</w:t>
      </w:r>
      <w:r w:rsidRPr="0012054C">
        <w:rPr>
          <w:rFonts w:asciiTheme="majorBidi" w:hAnsiTheme="majorBidi" w:cstheme="majorBidi"/>
          <w:sz w:val="28"/>
          <w:szCs w:val="28"/>
        </w:rPr>
        <w:t xml:space="preserve"> désigne le destinateur (celui qui parle, qui dit </w:t>
      </w:r>
      <w:r w:rsidRPr="0012054C">
        <w:rPr>
          <w:rFonts w:asciiTheme="majorBidi" w:hAnsiTheme="majorBidi" w:cstheme="majorBidi"/>
          <w:i/>
          <w:iCs/>
          <w:sz w:val="28"/>
          <w:szCs w:val="28"/>
        </w:rPr>
        <w:t>je</w:t>
      </w:r>
      <w:r w:rsidRPr="0012054C">
        <w:rPr>
          <w:rFonts w:asciiTheme="majorBidi" w:hAnsiTheme="majorBidi" w:cstheme="majorBidi"/>
          <w:sz w:val="28"/>
          <w:szCs w:val="28"/>
        </w:rPr>
        <w:t xml:space="preserve"> ; on l'appelle aussi le locuteur). Sont également utilisés les pronoms </w:t>
      </w:r>
      <w:r w:rsidRPr="0012054C">
        <w:rPr>
          <w:rFonts w:asciiTheme="majorBidi" w:hAnsiTheme="majorBidi" w:cstheme="majorBidi"/>
          <w:i/>
          <w:iCs/>
          <w:sz w:val="28"/>
          <w:szCs w:val="28"/>
        </w:rPr>
        <w:t>me</w:t>
      </w:r>
      <w:r w:rsidRPr="0012054C">
        <w:rPr>
          <w:rFonts w:asciiTheme="majorBidi" w:hAnsiTheme="majorBidi" w:cstheme="majorBidi"/>
          <w:sz w:val="28"/>
          <w:szCs w:val="28"/>
        </w:rPr>
        <w:t xml:space="preserve"> et </w:t>
      </w:r>
      <w:r w:rsidRPr="0012054C">
        <w:rPr>
          <w:rFonts w:asciiTheme="majorBidi" w:hAnsiTheme="majorBidi" w:cstheme="majorBidi"/>
          <w:i/>
          <w:iCs/>
          <w:sz w:val="28"/>
          <w:szCs w:val="28"/>
        </w:rPr>
        <w:t>moi</w:t>
      </w:r>
      <w:r w:rsidRPr="0012054C">
        <w:rPr>
          <w:rFonts w:asciiTheme="majorBidi" w:hAnsiTheme="majorBidi" w:cstheme="majorBidi"/>
          <w:sz w:val="28"/>
          <w:szCs w:val="28"/>
        </w:rPr>
        <w:t>.</w:t>
      </w:r>
    </w:p>
    <w:p w:rsidR="00E2497A" w:rsidRPr="0012054C" w:rsidRDefault="00E2497A" w:rsidP="008309E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2054C">
        <w:rPr>
          <w:rFonts w:asciiTheme="majorBidi" w:hAnsiTheme="majorBidi" w:cstheme="majorBidi"/>
          <w:i/>
          <w:iCs/>
          <w:sz w:val="28"/>
          <w:szCs w:val="28"/>
        </w:rPr>
        <w:t>tu</w:t>
      </w:r>
      <w:r w:rsidRPr="0012054C">
        <w:rPr>
          <w:rFonts w:asciiTheme="majorBidi" w:hAnsiTheme="majorBidi" w:cstheme="majorBidi"/>
          <w:sz w:val="28"/>
          <w:szCs w:val="28"/>
        </w:rPr>
        <w:t xml:space="preserve"> désigne le destinataire (celui à qui le destinateur parle). Les pronoms </w:t>
      </w:r>
      <w:r w:rsidRPr="0012054C">
        <w:rPr>
          <w:rFonts w:asciiTheme="majorBidi" w:hAnsiTheme="majorBidi" w:cstheme="majorBidi"/>
          <w:i/>
          <w:iCs/>
          <w:sz w:val="28"/>
          <w:szCs w:val="28"/>
        </w:rPr>
        <w:t>te</w:t>
      </w:r>
      <w:r w:rsidRPr="0012054C">
        <w:rPr>
          <w:rFonts w:asciiTheme="majorBidi" w:hAnsiTheme="majorBidi" w:cstheme="majorBidi"/>
          <w:sz w:val="28"/>
          <w:szCs w:val="28"/>
        </w:rPr>
        <w:t xml:space="preserve"> et </w:t>
      </w:r>
      <w:r w:rsidRPr="0012054C">
        <w:rPr>
          <w:rFonts w:asciiTheme="majorBidi" w:hAnsiTheme="majorBidi" w:cstheme="majorBidi"/>
          <w:i/>
          <w:iCs/>
          <w:sz w:val="28"/>
          <w:szCs w:val="28"/>
        </w:rPr>
        <w:t>toi</w:t>
      </w:r>
      <w:r w:rsidRPr="0012054C">
        <w:rPr>
          <w:rFonts w:asciiTheme="majorBidi" w:hAnsiTheme="majorBidi" w:cstheme="majorBidi"/>
          <w:sz w:val="28"/>
          <w:szCs w:val="28"/>
        </w:rPr>
        <w:t xml:space="preserve"> peuvent bien sûr être utilisés.</w:t>
      </w:r>
    </w:p>
    <w:p w:rsidR="00E2497A" w:rsidRPr="0012054C" w:rsidRDefault="00E2497A" w:rsidP="008309E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2054C">
        <w:rPr>
          <w:rFonts w:asciiTheme="majorBidi" w:hAnsiTheme="majorBidi" w:cstheme="majorBidi"/>
          <w:i/>
          <w:iCs/>
          <w:sz w:val="28"/>
          <w:szCs w:val="28"/>
        </w:rPr>
        <w:t>nous</w:t>
      </w:r>
      <w:r w:rsidRPr="0012054C">
        <w:rPr>
          <w:rFonts w:asciiTheme="majorBidi" w:hAnsiTheme="majorBidi" w:cstheme="majorBidi"/>
          <w:sz w:val="28"/>
          <w:szCs w:val="28"/>
        </w:rPr>
        <w:t xml:space="preserve"> inclut celui qui parle et d'autres personnes (</w:t>
      </w:r>
      <w:r w:rsidRPr="0012054C">
        <w:rPr>
          <w:rFonts w:asciiTheme="majorBidi" w:hAnsiTheme="majorBidi" w:cstheme="majorBidi"/>
          <w:i/>
          <w:iCs/>
          <w:sz w:val="28"/>
          <w:szCs w:val="28"/>
        </w:rPr>
        <w:t>nous</w:t>
      </w:r>
      <w:r w:rsidRPr="0012054C">
        <w:rPr>
          <w:rFonts w:asciiTheme="majorBidi" w:hAnsiTheme="majorBidi" w:cstheme="majorBidi"/>
          <w:sz w:val="28"/>
          <w:szCs w:val="28"/>
        </w:rPr>
        <w:t xml:space="preserve">, c'est toujours </w:t>
      </w:r>
      <w:r w:rsidRPr="0012054C">
        <w:rPr>
          <w:rFonts w:asciiTheme="majorBidi" w:hAnsiTheme="majorBidi" w:cstheme="majorBidi"/>
          <w:i/>
          <w:iCs/>
          <w:sz w:val="28"/>
          <w:szCs w:val="28"/>
        </w:rPr>
        <w:t>je</w:t>
      </w:r>
      <w:r w:rsidRPr="0012054C">
        <w:rPr>
          <w:rFonts w:asciiTheme="majorBidi" w:hAnsiTheme="majorBidi" w:cstheme="majorBidi"/>
          <w:sz w:val="28"/>
          <w:szCs w:val="28"/>
        </w:rPr>
        <w:t xml:space="preserve"> et d'autres personnes).</w:t>
      </w:r>
    </w:p>
    <w:p w:rsidR="00E2497A" w:rsidRPr="0012054C" w:rsidRDefault="00E2497A" w:rsidP="008309E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2054C">
        <w:rPr>
          <w:rFonts w:asciiTheme="majorBidi" w:hAnsiTheme="majorBidi" w:cstheme="majorBidi"/>
          <w:i/>
          <w:iCs/>
          <w:sz w:val="28"/>
          <w:szCs w:val="28"/>
        </w:rPr>
        <w:t>vous</w:t>
      </w:r>
      <w:r w:rsidRPr="0012054C">
        <w:rPr>
          <w:rFonts w:asciiTheme="majorBidi" w:hAnsiTheme="majorBidi" w:cstheme="majorBidi"/>
          <w:sz w:val="28"/>
          <w:szCs w:val="28"/>
        </w:rPr>
        <w:t xml:space="preserve"> désigne le ou les destinataires.</w:t>
      </w:r>
    </w:p>
    <w:p w:rsidR="0046226C" w:rsidRDefault="00E2497A" w:rsidP="00E65EBA">
      <w:pPr>
        <w:pStyle w:val="p-haut"/>
        <w:jc w:val="both"/>
        <w:rPr>
          <w:rFonts w:asciiTheme="majorBidi" w:hAnsiTheme="majorBidi" w:cstheme="majorBidi"/>
          <w:sz w:val="28"/>
          <w:szCs w:val="28"/>
        </w:rPr>
      </w:pPr>
      <w:r w:rsidRPr="0012054C">
        <w:rPr>
          <w:rFonts w:asciiTheme="majorBidi" w:hAnsiTheme="majorBidi" w:cstheme="majorBidi"/>
          <w:sz w:val="28"/>
          <w:szCs w:val="28"/>
        </w:rPr>
        <w:t xml:space="preserve">À ces pronoms doivent être ajoutés </w:t>
      </w:r>
      <w:r w:rsidRPr="0012054C">
        <w:rPr>
          <w:rStyle w:val="rouge"/>
          <w:rFonts w:asciiTheme="majorBidi" w:eastAsiaTheme="majorEastAsia" w:hAnsiTheme="majorBidi" w:cstheme="majorBidi"/>
          <w:sz w:val="28"/>
          <w:szCs w:val="28"/>
        </w:rPr>
        <w:t>les déterminants possessifs</w:t>
      </w:r>
      <w:r w:rsidRPr="0012054C">
        <w:rPr>
          <w:rFonts w:asciiTheme="majorBidi" w:hAnsiTheme="majorBidi" w:cstheme="majorBidi"/>
          <w:sz w:val="28"/>
          <w:szCs w:val="28"/>
        </w:rPr>
        <w:t xml:space="preserve"> (</w:t>
      </w:r>
      <w:r w:rsidRPr="0012054C">
        <w:rPr>
          <w:rFonts w:asciiTheme="majorBidi" w:hAnsiTheme="majorBidi" w:cstheme="majorBidi"/>
          <w:i/>
          <w:iCs/>
          <w:sz w:val="28"/>
          <w:szCs w:val="28"/>
        </w:rPr>
        <w:t>mon</w:t>
      </w:r>
      <w:r w:rsidRPr="0012054C">
        <w:rPr>
          <w:rFonts w:asciiTheme="majorBidi" w:hAnsiTheme="majorBidi" w:cstheme="majorBidi"/>
          <w:sz w:val="28"/>
          <w:szCs w:val="28"/>
        </w:rPr>
        <w:t xml:space="preserve">, </w:t>
      </w:r>
      <w:r w:rsidRPr="0012054C">
        <w:rPr>
          <w:rFonts w:asciiTheme="majorBidi" w:hAnsiTheme="majorBidi" w:cstheme="majorBidi"/>
          <w:i/>
          <w:iCs/>
          <w:sz w:val="28"/>
          <w:szCs w:val="28"/>
        </w:rPr>
        <w:t>ton</w:t>
      </w:r>
      <w:r w:rsidRPr="0012054C">
        <w:rPr>
          <w:rFonts w:asciiTheme="majorBidi" w:hAnsiTheme="majorBidi" w:cstheme="majorBidi"/>
          <w:sz w:val="28"/>
          <w:szCs w:val="28"/>
        </w:rPr>
        <w:t xml:space="preserve">, </w:t>
      </w:r>
      <w:proofErr w:type="gramStart"/>
      <w:r w:rsidRPr="0012054C">
        <w:rPr>
          <w:rFonts w:asciiTheme="majorBidi" w:hAnsiTheme="majorBidi" w:cstheme="majorBidi"/>
          <w:sz w:val="28"/>
          <w:szCs w:val="28"/>
        </w:rPr>
        <w:t>... )</w:t>
      </w:r>
      <w:proofErr w:type="gramEnd"/>
      <w:r w:rsidRPr="0012054C">
        <w:rPr>
          <w:rFonts w:asciiTheme="majorBidi" w:hAnsiTheme="majorBidi" w:cstheme="majorBidi"/>
          <w:sz w:val="28"/>
          <w:szCs w:val="28"/>
        </w:rPr>
        <w:t xml:space="preserve"> et </w:t>
      </w:r>
      <w:r w:rsidRPr="0012054C">
        <w:rPr>
          <w:rStyle w:val="rouge"/>
          <w:rFonts w:asciiTheme="majorBidi" w:eastAsiaTheme="majorEastAsia" w:hAnsiTheme="majorBidi" w:cstheme="majorBidi"/>
          <w:sz w:val="28"/>
          <w:szCs w:val="28"/>
        </w:rPr>
        <w:t>démonstratifs</w:t>
      </w:r>
      <w:r w:rsidRPr="0012054C">
        <w:rPr>
          <w:rFonts w:asciiTheme="majorBidi" w:hAnsiTheme="majorBidi" w:cstheme="majorBidi"/>
          <w:sz w:val="28"/>
          <w:szCs w:val="28"/>
        </w:rPr>
        <w:t xml:space="preserve"> (</w:t>
      </w:r>
      <w:r w:rsidRPr="0012054C">
        <w:rPr>
          <w:rFonts w:asciiTheme="majorBidi" w:hAnsiTheme="majorBidi" w:cstheme="majorBidi"/>
          <w:i/>
          <w:iCs/>
          <w:sz w:val="28"/>
          <w:szCs w:val="28"/>
        </w:rPr>
        <w:t>ce</w:t>
      </w:r>
      <w:r w:rsidRPr="0012054C">
        <w:rPr>
          <w:rFonts w:asciiTheme="majorBidi" w:hAnsiTheme="majorBidi" w:cstheme="majorBidi"/>
          <w:sz w:val="28"/>
          <w:szCs w:val="28"/>
        </w:rPr>
        <w:t xml:space="preserve">, </w:t>
      </w:r>
      <w:r w:rsidRPr="0012054C">
        <w:rPr>
          <w:rFonts w:asciiTheme="majorBidi" w:hAnsiTheme="majorBidi" w:cstheme="majorBidi"/>
          <w:i/>
          <w:iCs/>
          <w:sz w:val="28"/>
          <w:szCs w:val="28"/>
        </w:rPr>
        <w:t>cet</w:t>
      </w:r>
      <w:r w:rsidRPr="0012054C">
        <w:rPr>
          <w:rFonts w:asciiTheme="majorBidi" w:hAnsiTheme="majorBidi" w:cstheme="majorBidi"/>
          <w:sz w:val="28"/>
          <w:szCs w:val="28"/>
        </w:rPr>
        <w:t xml:space="preserve">, </w:t>
      </w:r>
      <w:r w:rsidRPr="0012054C">
        <w:rPr>
          <w:rFonts w:asciiTheme="majorBidi" w:hAnsiTheme="majorBidi" w:cstheme="majorBidi"/>
          <w:i/>
          <w:iCs/>
          <w:sz w:val="28"/>
          <w:szCs w:val="28"/>
        </w:rPr>
        <w:t>cette</w:t>
      </w:r>
      <w:r w:rsidRPr="0012054C">
        <w:rPr>
          <w:rFonts w:asciiTheme="majorBidi" w:hAnsiTheme="majorBidi" w:cstheme="majorBidi"/>
          <w:sz w:val="28"/>
          <w:szCs w:val="28"/>
        </w:rPr>
        <w:t xml:space="preserve">, </w:t>
      </w:r>
      <w:r w:rsidRPr="0012054C">
        <w:rPr>
          <w:rFonts w:asciiTheme="majorBidi" w:hAnsiTheme="majorBidi" w:cstheme="majorBidi"/>
          <w:i/>
          <w:iCs/>
          <w:sz w:val="28"/>
          <w:szCs w:val="28"/>
        </w:rPr>
        <w:t>ces</w:t>
      </w:r>
      <w:r w:rsidRPr="0012054C">
        <w:rPr>
          <w:rFonts w:asciiTheme="majorBidi" w:hAnsiTheme="majorBidi" w:cstheme="majorBidi"/>
          <w:sz w:val="28"/>
          <w:szCs w:val="28"/>
        </w:rPr>
        <w:t xml:space="preserve">) ainsi que </w:t>
      </w:r>
      <w:r w:rsidRPr="0012054C">
        <w:rPr>
          <w:rStyle w:val="rouge"/>
          <w:rFonts w:asciiTheme="majorBidi" w:eastAsiaTheme="majorEastAsia" w:hAnsiTheme="majorBidi" w:cstheme="majorBidi"/>
          <w:sz w:val="28"/>
          <w:szCs w:val="28"/>
        </w:rPr>
        <w:t>les pronoms possessifs</w:t>
      </w:r>
      <w:r w:rsidRPr="0012054C">
        <w:rPr>
          <w:rFonts w:asciiTheme="majorBidi" w:hAnsiTheme="majorBidi" w:cstheme="majorBidi"/>
          <w:sz w:val="28"/>
          <w:szCs w:val="28"/>
        </w:rPr>
        <w:t xml:space="preserve"> (</w:t>
      </w:r>
      <w:r w:rsidRPr="0012054C">
        <w:rPr>
          <w:rFonts w:asciiTheme="majorBidi" w:hAnsiTheme="majorBidi" w:cstheme="majorBidi"/>
          <w:i/>
          <w:iCs/>
          <w:sz w:val="28"/>
          <w:szCs w:val="28"/>
        </w:rPr>
        <w:t>le mien</w:t>
      </w:r>
      <w:r w:rsidRPr="0012054C">
        <w:rPr>
          <w:rFonts w:asciiTheme="majorBidi" w:hAnsiTheme="majorBidi" w:cstheme="majorBidi"/>
          <w:sz w:val="28"/>
          <w:szCs w:val="28"/>
        </w:rPr>
        <w:t xml:space="preserve">, </w:t>
      </w:r>
      <w:r w:rsidRPr="0012054C">
        <w:rPr>
          <w:rFonts w:asciiTheme="majorBidi" w:hAnsiTheme="majorBidi" w:cstheme="majorBidi"/>
          <w:i/>
          <w:iCs/>
          <w:sz w:val="28"/>
          <w:szCs w:val="28"/>
        </w:rPr>
        <w:t>le tien</w:t>
      </w:r>
      <w:r w:rsidR="00E65EBA">
        <w:rPr>
          <w:rFonts w:asciiTheme="majorBidi" w:hAnsiTheme="majorBidi" w:cstheme="majorBidi"/>
          <w:sz w:val="28"/>
          <w:szCs w:val="28"/>
        </w:rPr>
        <w:t>,</w:t>
      </w:r>
      <w:r w:rsidRPr="0012054C">
        <w:rPr>
          <w:rFonts w:asciiTheme="majorBidi" w:hAnsiTheme="majorBidi" w:cstheme="majorBidi"/>
          <w:sz w:val="28"/>
          <w:szCs w:val="28"/>
        </w:rPr>
        <w:t xml:space="preserve">... ) et </w:t>
      </w:r>
      <w:r w:rsidRPr="0012054C">
        <w:rPr>
          <w:rStyle w:val="rouge"/>
          <w:rFonts w:asciiTheme="majorBidi" w:eastAsiaTheme="majorEastAsia" w:hAnsiTheme="majorBidi" w:cstheme="majorBidi"/>
          <w:sz w:val="28"/>
          <w:szCs w:val="28"/>
        </w:rPr>
        <w:t>les pronoms démonstratifs</w:t>
      </w:r>
      <w:r w:rsidRPr="0012054C">
        <w:rPr>
          <w:rFonts w:asciiTheme="majorBidi" w:hAnsiTheme="majorBidi" w:cstheme="majorBidi"/>
          <w:sz w:val="28"/>
          <w:szCs w:val="28"/>
        </w:rPr>
        <w:t xml:space="preserve"> (</w:t>
      </w:r>
      <w:r w:rsidRPr="0012054C">
        <w:rPr>
          <w:rFonts w:asciiTheme="majorBidi" w:hAnsiTheme="majorBidi" w:cstheme="majorBidi"/>
          <w:i/>
          <w:iCs/>
          <w:sz w:val="28"/>
          <w:szCs w:val="28"/>
        </w:rPr>
        <w:t>ceci</w:t>
      </w:r>
      <w:r w:rsidRPr="0012054C">
        <w:rPr>
          <w:rFonts w:asciiTheme="majorBidi" w:hAnsiTheme="majorBidi" w:cstheme="majorBidi"/>
          <w:sz w:val="28"/>
          <w:szCs w:val="28"/>
        </w:rPr>
        <w:t xml:space="preserve">, </w:t>
      </w:r>
      <w:r w:rsidRPr="0012054C">
        <w:rPr>
          <w:rFonts w:asciiTheme="majorBidi" w:hAnsiTheme="majorBidi" w:cstheme="majorBidi"/>
          <w:i/>
          <w:iCs/>
          <w:sz w:val="28"/>
          <w:szCs w:val="28"/>
        </w:rPr>
        <w:t>cela</w:t>
      </w:r>
      <w:r w:rsidRPr="0012054C">
        <w:rPr>
          <w:rFonts w:asciiTheme="majorBidi" w:hAnsiTheme="majorBidi" w:cstheme="majorBidi"/>
          <w:sz w:val="28"/>
          <w:szCs w:val="28"/>
        </w:rPr>
        <w:t xml:space="preserve">, </w:t>
      </w:r>
      <w:r w:rsidRPr="0012054C">
        <w:rPr>
          <w:rFonts w:asciiTheme="majorBidi" w:hAnsiTheme="majorBidi" w:cstheme="majorBidi"/>
          <w:i/>
          <w:iCs/>
          <w:sz w:val="28"/>
          <w:szCs w:val="28"/>
        </w:rPr>
        <w:t>celui-là</w:t>
      </w:r>
      <w:r w:rsidRPr="0012054C">
        <w:rPr>
          <w:rFonts w:asciiTheme="majorBidi" w:hAnsiTheme="majorBidi" w:cstheme="majorBidi"/>
          <w:sz w:val="28"/>
          <w:szCs w:val="28"/>
        </w:rPr>
        <w:t>...).</w:t>
      </w:r>
    </w:p>
    <w:p w:rsidR="00E65EBA" w:rsidRDefault="00E2497A" w:rsidP="00E65EBA">
      <w:pPr>
        <w:pStyle w:val="p-haut"/>
        <w:jc w:val="both"/>
        <w:rPr>
          <w:rFonts w:asciiTheme="majorBidi" w:hAnsiTheme="majorBidi" w:cstheme="majorBidi"/>
          <w:sz w:val="28"/>
          <w:szCs w:val="28"/>
        </w:rPr>
      </w:pPr>
      <w:r w:rsidRPr="0012054C">
        <w:rPr>
          <w:rFonts w:asciiTheme="majorBidi" w:hAnsiTheme="majorBidi" w:cstheme="majorBidi"/>
          <w:sz w:val="28"/>
          <w:szCs w:val="28"/>
        </w:rPr>
        <w:t xml:space="preserve"> Sans la situation de communication, l'énoncé </w:t>
      </w:r>
      <w:r w:rsidRPr="0012054C">
        <w:rPr>
          <w:rFonts w:asciiTheme="majorBidi" w:hAnsiTheme="majorBidi" w:cstheme="majorBidi"/>
          <w:i/>
          <w:iCs/>
          <w:sz w:val="28"/>
          <w:szCs w:val="28"/>
        </w:rPr>
        <w:t>Je prendrai celui-là</w:t>
      </w:r>
      <w:r w:rsidRPr="0012054C">
        <w:rPr>
          <w:rFonts w:asciiTheme="majorBidi" w:hAnsiTheme="majorBidi" w:cstheme="majorBidi"/>
          <w:sz w:val="28"/>
          <w:szCs w:val="28"/>
        </w:rPr>
        <w:t xml:space="preserve"> ne peut être compris (on ne sait pas ce qu'est </w:t>
      </w:r>
      <w:r w:rsidRPr="0012054C">
        <w:rPr>
          <w:rFonts w:asciiTheme="majorBidi" w:hAnsiTheme="majorBidi" w:cstheme="majorBidi"/>
          <w:i/>
          <w:iCs/>
          <w:sz w:val="28"/>
          <w:szCs w:val="28"/>
        </w:rPr>
        <w:t>celui-là</w:t>
      </w:r>
      <w:r w:rsidRPr="0012054C">
        <w:rPr>
          <w:rFonts w:asciiTheme="majorBidi" w:hAnsiTheme="majorBidi" w:cstheme="majorBidi"/>
          <w:sz w:val="28"/>
          <w:szCs w:val="28"/>
        </w:rPr>
        <w:t>).</w:t>
      </w:r>
      <w:r w:rsidRPr="0012054C">
        <w:rPr>
          <w:rFonts w:asciiTheme="majorBidi" w:hAnsiTheme="majorBidi" w:cstheme="majorBidi"/>
          <w:sz w:val="28"/>
          <w:szCs w:val="28"/>
        </w:rPr>
        <w:br/>
      </w:r>
    </w:p>
    <w:p w:rsidR="00E2497A" w:rsidRPr="0012054C" w:rsidRDefault="00E65EBA" w:rsidP="00E65EBA">
      <w:pPr>
        <w:pStyle w:val="p-haut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Remarque :</w:t>
      </w:r>
      <w:r w:rsidR="00E2497A" w:rsidRPr="0012054C">
        <w:rPr>
          <w:rFonts w:asciiTheme="majorBidi" w:hAnsiTheme="majorBidi" w:cstheme="majorBidi"/>
          <w:sz w:val="28"/>
          <w:szCs w:val="28"/>
        </w:rPr>
        <w:t xml:space="preserve"> Le pronom personnel </w:t>
      </w:r>
      <w:r w:rsidR="00E2497A" w:rsidRPr="0012054C">
        <w:rPr>
          <w:rFonts w:asciiTheme="majorBidi" w:hAnsiTheme="majorBidi" w:cstheme="majorBidi"/>
          <w:i/>
          <w:iCs/>
          <w:sz w:val="28"/>
          <w:szCs w:val="28"/>
        </w:rPr>
        <w:t>il</w:t>
      </w:r>
      <w:r w:rsidR="00E2497A" w:rsidRPr="0012054C">
        <w:rPr>
          <w:rFonts w:asciiTheme="majorBidi" w:hAnsiTheme="majorBidi" w:cstheme="majorBidi"/>
          <w:sz w:val="28"/>
          <w:szCs w:val="28"/>
        </w:rPr>
        <w:t xml:space="preserve"> ne fait pas partie de la situation de communication. </w:t>
      </w:r>
      <w:r w:rsidR="00E2497A" w:rsidRPr="0012054C">
        <w:rPr>
          <w:rFonts w:asciiTheme="majorBidi" w:hAnsiTheme="majorBidi" w:cstheme="majorBidi"/>
          <w:i/>
          <w:iCs/>
          <w:sz w:val="28"/>
          <w:szCs w:val="28"/>
        </w:rPr>
        <w:t>il</w:t>
      </w:r>
      <w:r w:rsidR="00E2497A" w:rsidRPr="0012054C">
        <w:rPr>
          <w:rFonts w:asciiTheme="majorBidi" w:hAnsiTheme="majorBidi" w:cstheme="majorBidi"/>
          <w:sz w:val="28"/>
          <w:szCs w:val="28"/>
        </w:rPr>
        <w:t xml:space="preserve">, c'est la « non-personne » : en effet, les deux premières personnes d'un dialogue se construisent en opposition à une troisième personne. </w:t>
      </w:r>
      <w:r w:rsidR="00E2497A" w:rsidRPr="0012054C">
        <w:rPr>
          <w:rFonts w:asciiTheme="majorBidi" w:hAnsiTheme="majorBidi" w:cstheme="majorBidi"/>
          <w:i/>
          <w:iCs/>
          <w:sz w:val="28"/>
          <w:szCs w:val="28"/>
        </w:rPr>
        <w:t>il</w:t>
      </w:r>
      <w:r w:rsidR="00E2497A" w:rsidRPr="0012054C">
        <w:rPr>
          <w:rFonts w:asciiTheme="majorBidi" w:hAnsiTheme="majorBidi" w:cstheme="majorBidi"/>
          <w:sz w:val="28"/>
          <w:szCs w:val="28"/>
        </w:rPr>
        <w:t>, c'est non pas celui à qui l'on parle, mais dont on parle.</w:t>
      </w:r>
    </w:p>
    <w:p w:rsidR="00E2497A" w:rsidRPr="0012054C" w:rsidRDefault="00E2497A" w:rsidP="008309E1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</w:p>
    <w:p w:rsidR="00E2497A" w:rsidRPr="0012054C" w:rsidRDefault="00E2497A" w:rsidP="008309E1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12054C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 Les indices spatio-temporels</w:t>
      </w:r>
    </w:p>
    <w:p w:rsidR="00E2497A" w:rsidRPr="0012054C" w:rsidRDefault="00E2497A" w:rsidP="008309E1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12054C">
        <w:rPr>
          <w:rFonts w:asciiTheme="majorBidi" w:eastAsia="Times New Roman" w:hAnsiTheme="majorBidi" w:cstheme="majorBidi"/>
          <w:sz w:val="28"/>
          <w:szCs w:val="28"/>
          <w:lang w:eastAsia="fr-FR"/>
        </w:rPr>
        <w:t>Les indices spatiaux situent un lieu par rapport à la place occupée par le locuteur au moment de l’énonciation : « ici ».</w:t>
      </w:r>
    </w:p>
    <w:p w:rsidR="00E2497A" w:rsidRPr="0012054C" w:rsidRDefault="00E2497A" w:rsidP="008309E1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12054C">
        <w:rPr>
          <w:rFonts w:asciiTheme="majorBidi" w:eastAsia="Times New Roman" w:hAnsiTheme="majorBidi" w:cstheme="majorBidi"/>
          <w:sz w:val="28"/>
          <w:szCs w:val="28"/>
          <w:lang w:eastAsia="fr-FR"/>
        </w:rPr>
        <w:t>Les indices temporels situent un moment par rapport à l’instant de l’énonciation : « maintenant ».</w:t>
      </w:r>
    </w:p>
    <w:p w:rsidR="00E2497A" w:rsidRPr="0012054C" w:rsidRDefault="00E2497A" w:rsidP="008309E1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12054C">
        <w:rPr>
          <w:rFonts w:asciiTheme="majorBidi" w:eastAsia="Times New Roman" w:hAnsiTheme="majorBidi" w:cstheme="majorBidi"/>
          <w:sz w:val="28"/>
          <w:szCs w:val="28"/>
          <w:lang w:eastAsia="fr-FR"/>
        </w:rPr>
        <w:t>Les temps des verbes, présent, passé composé, imparfait, futur situent les actions par rapport au moment de l’énonciation.</w:t>
      </w:r>
    </w:p>
    <w:p w:rsidR="00E2497A" w:rsidRPr="0012054C" w:rsidRDefault="00E2497A" w:rsidP="008309E1">
      <w:pPr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</w:p>
    <w:p w:rsidR="0071412F" w:rsidRPr="008309E1" w:rsidRDefault="008309E1" w:rsidP="008309E1">
      <w:pPr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8309E1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4-  </w:t>
      </w:r>
      <w:r w:rsidR="0071412F" w:rsidRPr="008309E1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Les deux types d’énonciation :</w:t>
      </w:r>
    </w:p>
    <w:p w:rsidR="0071412F" w:rsidRPr="0012054C" w:rsidRDefault="0071412F" w:rsidP="008309E1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12054C">
        <w:rPr>
          <w:rFonts w:asciiTheme="majorBidi" w:eastAsia="Times New Roman" w:hAnsiTheme="majorBidi" w:cstheme="majorBidi"/>
          <w:sz w:val="28"/>
          <w:szCs w:val="28"/>
          <w:lang w:eastAsia="fr-FR"/>
        </w:rPr>
        <w:t>Le type d’énonciation correspond à l’engagement ou à l’effacement du locuteur.  On parlera alors de l’énonciation du discours ou de l’énonciation du récit.</w:t>
      </w:r>
    </w:p>
    <w:p w:rsidR="00AA3265" w:rsidRPr="0012054C" w:rsidRDefault="0071412F" w:rsidP="008309E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12054C">
        <w:rPr>
          <w:rFonts w:asciiTheme="majorBidi" w:eastAsia="Times New Roman" w:hAnsiTheme="majorBidi" w:cstheme="majorBidi"/>
          <w:sz w:val="28"/>
          <w:szCs w:val="28"/>
          <w:lang w:eastAsia="fr-FR"/>
        </w:rPr>
        <w:t>Q</w:t>
      </w:r>
      <w:r w:rsidR="005377B0" w:rsidRPr="0012054C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uand le locuteur est effacé, </w:t>
      </w:r>
      <w:r w:rsidR="00626135" w:rsidRPr="0012054C">
        <w:rPr>
          <w:rFonts w:asciiTheme="majorBidi" w:eastAsia="Times New Roman" w:hAnsiTheme="majorBidi" w:cstheme="majorBidi"/>
          <w:sz w:val="28"/>
          <w:szCs w:val="28"/>
          <w:lang w:eastAsia="fr-FR"/>
        </w:rPr>
        <w:t>l’énoncé</w:t>
      </w:r>
      <w:r w:rsidR="005377B0" w:rsidRPr="0012054C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est coupé</w:t>
      </w:r>
      <w:r w:rsidRPr="0012054C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de la situation d’énonciation. </w:t>
      </w:r>
      <w:r w:rsidR="005377B0" w:rsidRPr="0012054C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On l’appelle ainsi récit. </w:t>
      </w:r>
      <w:r w:rsidR="00AA3265" w:rsidRPr="0012054C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Ex: ce jour-là,  </w:t>
      </w:r>
      <w:r w:rsidR="005377B0" w:rsidRPr="0012054C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="00AA3265" w:rsidRPr="0012054C">
        <w:rPr>
          <w:rFonts w:asciiTheme="majorBidi" w:eastAsia="Times New Roman" w:hAnsiTheme="majorBidi" w:cstheme="majorBidi"/>
          <w:sz w:val="28"/>
          <w:szCs w:val="28"/>
          <w:lang w:eastAsia="fr-FR"/>
        </w:rPr>
        <w:t>les gens s’étaient rassemblés devant la porte de la municipalité.</w:t>
      </w:r>
    </w:p>
    <w:p w:rsidR="004258E2" w:rsidRPr="0012054C" w:rsidRDefault="005377B0" w:rsidP="008309E1">
      <w:pPr>
        <w:spacing w:before="100" w:beforeAutospacing="1" w:after="100" w:afterAutospacing="1" w:line="240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12054C">
        <w:rPr>
          <w:rFonts w:asciiTheme="majorBidi" w:eastAsia="Times New Roman" w:hAnsiTheme="majorBidi" w:cstheme="majorBidi"/>
          <w:sz w:val="28"/>
          <w:szCs w:val="28"/>
          <w:lang w:eastAsia="fr-FR"/>
        </w:rPr>
        <w:lastRenderedPageBreak/>
        <w:t>Le récit est une histoire qui relate des faits et des actions.  Ces histoires sont composées d’événements réels ou imaginaires.  L’auteur de l’énoncé n’intervient pas directe</w:t>
      </w:r>
      <w:r w:rsidR="004258E2" w:rsidRPr="0012054C">
        <w:rPr>
          <w:rFonts w:asciiTheme="majorBidi" w:eastAsia="Times New Roman" w:hAnsiTheme="majorBidi" w:cstheme="majorBidi"/>
          <w:sz w:val="28"/>
          <w:szCs w:val="28"/>
          <w:lang w:eastAsia="fr-FR"/>
        </w:rPr>
        <w:t>ment. Les genres où l’on utilise généralement le récit sont les romans,  les nouvelles,   les contes,  les fables,  mais aussi les autobiographies et les biographies etc.</w:t>
      </w:r>
    </w:p>
    <w:p w:rsidR="004258E2" w:rsidRPr="0012054C" w:rsidRDefault="004258E2" w:rsidP="008309E1">
      <w:pPr>
        <w:spacing w:before="100" w:beforeAutospacing="1" w:after="100" w:afterAutospacing="1" w:line="240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</w:p>
    <w:p w:rsidR="00AA3265" w:rsidRPr="0012054C" w:rsidRDefault="004258E2" w:rsidP="008309E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12054C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="0071412F" w:rsidRPr="0012054C">
        <w:rPr>
          <w:rFonts w:asciiTheme="majorBidi" w:eastAsia="Times New Roman" w:hAnsiTheme="majorBidi" w:cstheme="majorBidi"/>
          <w:sz w:val="28"/>
          <w:szCs w:val="28"/>
          <w:lang w:eastAsia="fr-FR"/>
        </w:rPr>
        <w:t>Quand le locuteur est présent, les énoncés sont ancrés dans la situation d’énonciation.</w:t>
      </w:r>
      <w:r w:rsidRPr="0012054C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 Il s’agit donc du discours</w:t>
      </w:r>
      <w:r w:rsidR="00AA3265" w:rsidRPr="0012054C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  <w:r w:rsidRPr="0012054C">
        <w:rPr>
          <w:rFonts w:asciiTheme="majorBidi" w:eastAsia="Times New Roman" w:hAnsiTheme="majorBidi" w:cstheme="majorBidi"/>
          <w:sz w:val="28"/>
          <w:szCs w:val="28"/>
          <w:lang w:eastAsia="fr-FR"/>
        </w:rPr>
        <w:t> </w:t>
      </w:r>
      <w:r w:rsidR="00AA3265" w:rsidRPr="0012054C">
        <w:rPr>
          <w:rFonts w:asciiTheme="majorBidi" w:eastAsia="Times New Roman" w:hAnsiTheme="majorBidi" w:cstheme="majorBidi"/>
          <w:sz w:val="28"/>
          <w:szCs w:val="28"/>
          <w:lang w:eastAsia="fr-FR"/>
        </w:rPr>
        <w:t>Ex : je viendrai te chercher,  demain.</w:t>
      </w:r>
    </w:p>
    <w:p w:rsidR="0071412F" w:rsidRPr="0012054C" w:rsidRDefault="00626135" w:rsidP="008309E1">
      <w:pPr>
        <w:spacing w:before="100" w:beforeAutospacing="1" w:after="100" w:afterAutospacing="1" w:line="240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12054C">
        <w:rPr>
          <w:rFonts w:asciiTheme="majorBidi" w:eastAsia="Times New Roman" w:hAnsiTheme="majorBidi" w:cstheme="majorBidi"/>
          <w:sz w:val="28"/>
          <w:szCs w:val="28"/>
          <w:lang w:eastAsia="fr-FR"/>
        </w:rPr>
        <w:t>Le</w:t>
      </w:r>
      <w:r w:rsidR="004258E2" w:rsidRPr="0012054C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discours est un dialogue,  une explication,  un commentaire que l’auteur de l’énoncé adresse à quelqu’un.  Le discours ne raconte rien,  mais parle </w:t>
      </w:r>
      <w:r w:rsidRPr="0012054C">
        <w:rPr>
          <w:rFonts w:asciiTheme="majorBidi" w:eastAsia="Times New Roman" w:hAnsiTheme="majorBidi" w:cstheme="majorBidi"/>
          <w:sz w:val="28"/>
          <w:szCs w:val="28"/>
          <w:lang w:eastAsia="fr-FR"/>
        </w:rPr>
        <w:t>à</w:t>
      </w:r>
      <w:r w:rsidR="004258E2" w:rsidRPr="0012054C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propos de quelque chose.  Les genres où l’on utilise le discours </w:t>
      </w:r>
      <w:r w:rsidR="0071412F" w:rsidRPr="0012054C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Ce type d’énonciation se retrouve surtout dans </w:t>
      </w:r>
      <w:r w:rsidRPr="0012054C">
        <w:rPr>
          <w:rFonts w:asciiTheme="majorBidi" w:eastAsia="Times New Roman" w:hAnsiTheme="majorBidi" w:cstheme="majorBidi"/>
          <w:sz w:val="28"/>
          <w:szCs w:val="28"/>
          <w:lang w:eastAsia="fr-FR"/>
        </w:rPr>
        <w:t>: les</w:t>
      </w:r>
      <w:r w:rsidR="00AA3265" w:rsidRPr="0012054C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dialogues,  la lettre,  le </w:t>
      </w:r>
      <w:r w:rsidRPr="0012054C">
        <w:rPr>
          <w:rFonts w:asciiTheme="majorBidi" w:eastAsia="Times New Roman" w:hAnsiTheme="majorBidi" w:cstheme="majorBidi"/>
          <w:sz w:val="28"/>
          <w:szCs w:val="28"/>
          <w:lang w:eastAsia="fr-FR"/>
        </w:rPr>
        <w:t>théâtre</w:t>
      </w:r>
      <w:r w:rsidR="00AA3265" w:rsidRPr="0012054C">
        <w:rPr>
          <w:rFonts w:asciiTheme="majorBidi" w:eastAsia="Times New Roman" w:hAnsiTheme="majorBidi" w:cstheme="majorBidi"/>
          <w:sz w:val="28"/>
          <w:szCs w:val="28"/>
          <w:lang w:eastAsia="fr-FR"/>
        </w:rPr>
        <w:t>,  les textes argumentatifs…</w:t>
      </w:r>
    </w:p>
    <w:p w:rsidR="0071412F" w:rsidRPr="0012054C" w:rsidRDefault="0071412F" w:rsidP="008309E1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12054C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 C’est dans le </w:t>
      </w:r>
      <w:r w:rsidRPr="0012054C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discours</w:t>
      </w:r>
      <w:r w:rsidRPr="0012054C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que le locuteur est le plus présent. La situation est inverse dans un </w:t>
      </w:r>
      <w:r w:rsidRPr="0012054C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récit</w:t>
      </w:r>
      <w:r w:rsidRPr="0012054C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C67899" w:rsidRDefault="00C67899" w:rsidP="008309E1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</w:p>
    <w:p w:rsidR="00E2497A" w:rsidRPr="0012054C" w:rsidRDefault="00E2497A" w:rsidP="008309E1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12054C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Les caractéristiques </w:t>
      </w:r>
      <w:r w:rsidR="00626135" w:rsidRPr="0012054C">
        <w:rPr>
          <w:rFonts w:asciiTheme="majorBidi" w:eastAsia="Times New Roman" w:hAnsiTheme="majorBidi" w:cstheme="majorBidi"/>
          <w:sz w:val="28"/>
          <w:szCs w:val="28"/>
          <w:lang w:eastAsia="fr-FR"/>
        </w:rPr>
        <w:t>spécifiques</w:t>
      </w:r>
      <w:r w:rsidRPr="0012054C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du discours et du discours :</w:t>
      </w:r>
    </w:p>
    <w:tbl>
      <w:tblPr>
        <w:tblStyle w:val="Grilledutableau"/>
        <w:tblW w:w="9298" w:type="dxa"/>
        <w:tblLook w:val="04A0" w:firstRow="1" w:lastRow="0" w:firstColumn="1" w:lastColumn="0" w:noHBand="0" w:noVBand="1"/>
      </w:tblPr>
      <w:tblGrid>
        <w:gridCol w:w="3020"/>
        <w:gridCol w:w="3257"/>
        <w:gridCol w:w="3021"/>
      </w:tblGrid>
      <w:tr w:rsidR="00E2497A" w:rsidRPr="0012054C" w:rsidTr="008309E1">
        <w:tc>
          <w:tcPr>
            <w:tcW w:w="3020" w:type="dxa"/>
          </w:tcPr>
          <w:p w:rsidR="00E2497A" w:rsidRPr="0012054C" w:rsidRDefault="00E2497A" w:rsidP="008309E1">
            <w:pPr>
              <w:spacing w:before="100" w:beforeAutospacing="1" w:after="100" w:afterAutospacing="1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</w:p>
        </w:tc>
        <w:tc>
          <w:tcPr>
            <w:tcW w:w="3257" w:type="dxa"/>
          </w:tcPr>
          <w:p w:rsidR="00E2497A" w:rsidRPr="0012054C" w:rsidRDefault="00E2497A" w:rsidP="008309E1">
            <w:pPr>
              <w:spacing w:before="100" w:beforeAutospacing="1" w:after="100" w:afterAutospacing="1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12054C"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>Récit</w:t>
            </w:r>
          </w:p>
        </w:tc>
        <w:tc>
          <w:tcPr>
            <w:tcW w:w="3021" w:type="dxa"/>
          </w:tcPr>
          <w:p w:rsidR="00E2497A" w:rsidRPr="0012054C" w:rsidRDefault="00E2497A" w:rsidP="008309E1">
            <w:pPr>
              <w:spacing w:before="100" w:beforeAutospacing="1" w:after="100" w:afterAutospacing="1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12054C"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>Discours</w:t>
            </w:r>
          </w:p>
        </w:tc>
      </w:tr>
      <w:tr w:rsidR="00E2497A" w:rsidRPr="0012054C" w:rsidTr="008309E1">
        <w:tc>
          <w:tcPr>
            <w:tcW w:w="3020" w:type="dxa"/>
          </w:tcPr>
          <w:p w:rsidR="00E2497A" w:rsidRPr="0012054C" w:rsidRDefault="00E2497A" w:rsidP="008309E1">
            <w:pPr>
              <w:spacing w:before="100" w:beforeAutospacing="1" w:after="100" w:afterAutospacing="1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12054C"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>Temps</w:t>
            </w:r>
          </w:p>
        </w:tc>
        <w:tc>
          <w:tcPr>
            <w:tcW w:w="3257" w:type="dxa"/>
          </w:tcPr>
          <w:p w:rsidR="00E2497A" w:rsidRPr="00096473" w:rsidRDefault="00910CC8" w:rsidP="00910CC8">
            <w:pPr>
              <w:spacing w:before="100" w:beforeAutospacing="1" w:after="100" w:afterAutospacing="1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096473"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 xml:space="preserve">Temps du passé : </w:t>
            </w:r>
          </w:p>
          <w:p w:rsidR="00910CC8" w:rsidRDefault="00910CC8" w:rsidP="00910CC8">
            <w:pPr>
              <w:spacing w:before="100" w:beforeAutospacing="1" w:after="100" w:afterAutospacing="1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096473">
              <w:rPr>
                <w:rFonts w:asciiTheme="majorBidi" w:hAnsiTheme="majorBidi" w:cstheme="majorBidi"/>
                <w:sz w:val="28"/>
                <w:szCs w:val="28"/>
              </w:rPr>
              <w:t>passé simple, imparfait, plus-que-parfait, futur du passé, présent de narration</w:t>
            </w:r>
          </w:p>
          <w:p w:rsidR="00096473" w:rsidRPr="00096473" w:rsidRDefault="00096473" w:rsidP="00910CC8">
            <w:pPr>
              <w:spacing w:before="100" w:beforeAutospacing="1" w:after="100" w:afterAutospacing="1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</w:p>
        </w:tc>
        <w:tc>
          <w:tcPr>
            <w:tcW w:w="3021" w:type="dxa"/>
          </w:tcPr>
          <w:p w:rsidR="00E2497A" w:rsidRPr="0012054C" w:rsidRDefault="00E2497A" w:rsidP="008309E1">
            <w:pPr>
              <w:spacing w:before="100" w:beforeAutospacing="1" w:after="100" w:afterAutospacing="1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12054C"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>Présent</w:t>
            </w:r>
          </w:p>
          <w:p w:rsidR="00E2497A" w:rsidRDefault="00E2497A" w:rsidP="008309E1">
            <w:pPr>
              <w:spacing w:before="100" w:beforeAutospacing="1" w:after="100" w:afterAutospacing="1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12054C"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>Passé composé</w:t>
            </w:r>
          </w:p>
          <w:p w:rsidR="00910CC8" w:rsidRPr="0012054C" w:rsidRDefault="00096473" w:rsidP="008309E1">
            <w:pPr>
              <w:spacing w:before="100" w:beforeAutospacing="1" w:after="100" w:afterAutospacing="1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>F</w:t>
            </w:r>
            <w:r w:rsidR="00910CC8"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>utur</w:t>
            </w:r>
          </w:p>
        </w:tc>
      </w:tr>
      <w:tr w:rsidR="00E2497A" w:rsidRPr="0012054C" w:rsidTr="008309E1">
        <w:tc>
          <w:tcPr>
            <w:tcW w:w="3020" w:type="dxa"/>
          </w:tcPr>
          <w:p w:rsidR="00E2497A" w:rsidRPr="0012054C" w:rsidRDefault="00E2497A" w:rsidP="008309E1">
            <w:pPr>
              <w:spacing w:before="100" w:beforeAutospacing="1" w:after="100" w:afterAutospacing="1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12054C"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>Personnes</w:t>
            </w:r>
          </w:p>
        </w:tc>
        <w:tc>
          <w:tcPr>
            <w:tcW w:w="3257" w:type="dxa"/>
          </w:tcPr>
          <w:p w:rsidR="00E2497A" w:rsidRPr="0012054C" w:rsidRDefault="00E2497A" w:rsidP="008309E1">
            <w:pPr>
              <w:spacing w:before="100" w:beforeAutospacing="1" w:after="100" w:afterAutospacing="1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12054C"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>3eme personne (il</w:t>
            </w:r>
            <w:r w:rsidR="00910CC8"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>, ils</w:t>
            </w:r>
            <w:r w:rsidRPr="0012054C"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>)</w:t>
            </w:r>
          </w:p>
          <w:p w:rsidR="00E2497A" w:rsidRPr="0012054C" w:rsidRDefault="00E2497A" w:rsidP="008309E1">
            <w:pPr>
              <w:spacing w:before="100" w:beforeAutospacing="1" w:after="100" w:afterAutospacing="1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</w:p>
        </w:tc>
        <w:tc>
          <w:tcPr>
            <w:tcW w:w="3021" w:type="dxa"/>
          </w:tcPr>
          <w:p w:rsidR="00E2497A" w:rsidRPr="0012054C" w:rsidRDefault="00E2497A" w:rsidP="008309E1">
            <w:pPr>
              <w:spacing w:before="100" w:beforeAutospacing="1" w:after="100" w:afterAutospacing="1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12054C"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>1ere et 2eme personne (je, tu</w:t>
            </w:r>
            <w:r w:rsidR="00910CC8"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>,  nous, vous</w:t>
            </w:r>
            <w:r w:rsidRPr="0012054C"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>)</w:t>
            </w:r>
          </w:p>
        </w:tc>
      </w:tr>
      <w:tr w:rsidR="00E2497A" w:rsidRPr="0012054C" w:rsidTr="008309E1">
        <w:tc>
          <w:tcPr>
            <w:tcW w:w="3020" w:type="dxa"/>
          </w:tcPr>
          <w:p w:rsidR="00E2497A" w:rsidRPr="0012054C" w:rsidRDefault="00E2497A" w:rsidP="008309E1">
            <w:pPr>
              <w:spacing w:before="100" w:beforeAutospacing="1" w:after="100" w:afterAutospacing="1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12054C"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>Indications spatio-temporelles</w:t>
            </w:r>
          </w:p>
        </w:tc>
        <w:tc>
          <w:tcPr>
            <w:tcW w:w="3257" w:type="dxa"/>
          </w:tcPr>
          <w:p w:rsidR="00E2497A" w:rsidRPr="0012054C" w:rsidRDefault="00E2497A" w:rsidP="008309E1">
            <w:pPr>
              <w:spacing w:before="100" w:beforeAutospacing="1" w:after="100" w:afterAutospacing="1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12054C"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>Ce jour-là</w:t>
            </w:r>
          </w:p>
          <w:p w:rsidR="00E2497A" w:rsidRPr="0012054C" w:rsidRDefault="00E2497A" w:rsidP="008309E1">
            <w:pPr>
              <w:spacing w:before="100" w:beforeAutospacing="1" w:after="100" w:afterAutospacing="1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12054C"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>La veille</w:t>
            </w:r>
          </w:p>
          <w:p w:rsidR="003F166C" w:rsidRPr="0012054C" w:rsidRDefault="003F166C" w:rsidP="008309E1">
            <w:pPr>
              <w:spacing w:before="100" w:beforeAutospacing="1" w:after="100" w:afterAutospacing="1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12054C"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>L’avant- veille</w:t>
            </w:r>
          </w:p>
          <w:p w:rsidR="00E2497A" w:rsidRPr="0012054C" w:rsidRDefault="00E2497A" w:rsidP="008309E1">
            <w:pPr>
              <w:spacing w:before="100" w:beforeAutospacing="1" w:after="100" w:afterAutospacing="1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12054C"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 xml:space="preserve">Le lendemain  </w:t>
            </w:r>
          </w:p>
          <w:p w:rsidR="003F166C" w:rsidRPr="0012054C" w:rsidRDefault="003F166C" w:rsidP="008309E1">
            <w:pPr>
              <w:spacing w:before="100" w:beforeAutospacing="1" w:after="100" w:afterAutospacing="1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12054C"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lastRenderedPageBreak/>
              <w:t>Le surlendemain</w:t>
            </w:r>
          </w:p>
          <w:p w:rsidR="003F166C" w:rsidRPr="0012054C" w:rsidRDefault="003F166C" w:rsidP="008309E1">
            <w:pPr>
              <w:spacing w:before="100" w:beforeAutospacing="1" w:after="100" w:afterAutospacing="1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12054C"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>Le lundi</w:t>
            </w:r>
          </w:p>
          <w:p w:rsidR="003F166C" w:rsidRPr="0012054C" w:rsidRDefault="003F166C" w:rsidP="008309E1">
            <w:pPr>
              <w:spacing w:before="100" w:beforeAutospacing="1" w:after="100" w:afterAutospacing="1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12054C"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>Le lundi suivant</w:t>
            </w:r>
          </w:p>
          <w:p w:rsidR="00E2497A" w:rsidRPr="0012054C" w:rsidRDefault="00E2497A" w:rsidP="008309E1">
            <w:pPr>
              <w:spacing w:before="100" w:beforeAutospacing="1" w:after="100" w:afterAutospacing="1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12054C"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>Ce soir</w:t>
            </w:r>
            <w:r w:rsidR="002648BB"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>-là</w:t>
            </w:r>
          </w:p>
          <w:p w:rsidR="00E2497A" w:rsidRPr="0012054C" w:rsidRDefault="00E2497A" w:rsidP="008309E1">
            <w:pPr>
              <w:spacing w:before="100" w:beforeAutospacing="1" w:after="100" w:afterAutospacing="1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12054C"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>Dix kilomètres plus loin</w:t>
            </w:r>
          </w:p>
        </w:tc>
        <w:tc>
          <w:tcPr>
            <w:tcW w:w="3021" w:type="dxa"/>
          </w:tcPr>
          <w:p w:rsidR="00E2497A" w:rsidRPr="0012054C" w:rsidRDefault="00E2497A" w:rsidP="008309E1">
            <w:pPr>
              <w:spacing w:before="100" w:beforeAutospacing="1" w:after="100" w:afterAutospacing="1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12054C"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lastRenderedPageBreak/>
              <w:t>Aujourd’hui</w:t>
            </w:r>
          </w:p>
          <w:p w:rsidR="00E2497A" w:rsidRPr="0012054C" w:rsidRDefault="00E2497A" w:rsidP="008309E1">
            <w:pPr>
              <w:spacing w:before="100" w:beforeAutospacing="1" w:after="100" w:afterAutospacing="1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12054C"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>Hier</w:t>
            </w:r>
          </w:p>
          <w:p w:rsidR="003F166C" w:rsidRPr="0012054C" w:rsidRDefault="003F166C" w:rsidP="008309E1">
            <w:pPr>
              <w:spacing w:before="100" w:beforeAutospacing="1" w:after="100" w:afterAutospacing="1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12054C"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>Avant-hier</w:t>
            </w:r>
          </w:p>
          <w:p w:rsidR="00E2497A" w:rsidRPr="0012054C" w:rsidRDefault="00E2497A" w:rsidP="008309E1">
            <w:pPr>
              <w:spacing w:before="100" w:beforeAutospacing="1" w:after="100" w:afterAutospacing="1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12054C"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>Demain</w:t>
            </w:r>
          </w:p>
          <w:p w:rsidR="003F166C" w:rsidRPr="0012054C" w:rsidRDefault="003F166C" w:rsidP="008309E1">
            <w:pPr>
              <w:spacing w:before="100" w:beforeAutospacing="1" w:after="100" w:afterAutospacing="1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12054C"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lastRenderedPageBreak/>
              <w:t>Après demain</w:t>
            </w:r>
          </w:p>
          <w:p w:rsidR="003F166C" w:rsidRPr="0012054C" w:rsidRDefault="003F166C" w:rsidP="008309E1">
            <w:pPr>
              <w:spacing w:before="100" w:beforeAutospacing="1" w:after="100" w:afterAutospacing="1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12054C"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>Lundi</w:t>
            </w:r>
          </w:p>
          <w:p w:rsidR="003F166C" w:rsidRPr="0012054C" w:rsidRDefault="003F166C" w:rsidP="008309E1">
            <w:pPr>
              <w:spacing w:before="100" w:beforeAutospacing="1" w:after="100" w:afterAutospacing="1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12054C"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>Lundi prochain</w:t>
            </w:r>
          </w:p>
          <w:p w:rsidR="00E2497A" w:rsidRPr="0012054C" w:rsidRDefault="00E2497A" w:rsidP="002648BB">
            <w:pPr>
              <w:spacing w:before="100" w:beforeAutospacing="1" w:after="100" w:afterAutospacing="1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12054C"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>Ce soir</w:t>
            </w:r>
          </w:p>
          <w:p w:rsidR="00E2497A" w:rsidRPr="0012054C" w:rsidRDefault="00E2497A" w:rsidP="008309E1">
            <w:pPr>
              <w:spacing w:before="100" w:beforeAutospacing="1" w:after="100" w:afterAutospacing="1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12054C"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>Dix kilomètres d’ici</w:t>
            </w:r>
          </w:p>
        </w:tc>
      </w:tr>
      <w:tr w:rsidR="00E2497A" w:rsidRPr="0012054C" w:rsidTr="008309E1">
        <w:tc>
          <w:tcPr>
            <w:tcW w:w="3020" w:type="dxa"/>
          </w:tcPr>
          <w:p w:rsidR="00096473" w:rsidRDefault="00096473" w:rsidP="008309E1">
            <w:pPr>
              <w:spacing w:before="100" w:beforeAutospacing="1" w:after="100" w:afterAutospacing="1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</w:p>
          <w:p w:rsidR="00E2497A" w:rsidRPr="0012054C" w:rsidRDefault="003F166C" w:rsidP="008309E1">
            <w:pPr>
              <w:spacing w:before="100" w:beforeAutospacing="1" w:after="100" w:afterAutospacing="1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12054C"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>Les indicateurs du degré de conviction</w:t>
            </w:r>
            <w:r w:rsidR="00DF0E3F" w:rsidRPr="0012054C"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 xml:space="preserve"> </w:t>
            </w:r>
            <w:r w:rsidRPr="0012054C"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>et de l’opinion du locuteur</w:t>
            </w:r>
          </w:p>
        </w:tc>
        <w:tc>
          <w:tcPr>
            <w:tcW w:w="3257" w:type="dxa"/>
          </w:tcPr>
          <w:p w:rsidR="00096473" w:rsidRDefault="00096473" w:rsidP="008309E1">
            <w:pPr>
              <w:spacing w:before="100" w:beforeAutospacing="1" w:after="100" w:afterAutospacing="1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</w:p>
          <w:p w:rsidR="00E2497A" w:rsidRPr="0012054C" w:rsidRDefault="003F166C" w:rsidP="008309E1">
            <w:pPr>
              <w:spacing w:before="100" w:beforeAutospacing="1" w:after="100" w:afterAutospacing="1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12054C"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 xml:space="preserve">Les indicateurs sont absents dans la mesure </w:t>
            </w:r>
            <w:r w:rsidR="00626135" w:rsidRPr="0012054C"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>où</w:t>
            </w:r>
            <w:r w:rsidRPr="0012054C"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 xml:space="preserve"> le locuteur s’efface</w:t>
            </w:r>
          </w:p>
        </w:tc>
        <w:tc>
          <w:tcPr>
            <w:tcW w:w="3021" w:type="dxa"/>
          </w:tcPr>
          <w:p w:rsidR="00096473" w:rsidRDefault="00096473" w:rsidP="008309E1">
            <w:pPr>
              <w:spacing w:before="100" w:beforeAutospacing="1" w:after="100" w:afterAutospacing="1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</w:p>
          <w:p w:rsidR="00E2497A" w:rsidRDefault="003F166C" w:rsidP="008309E1">
            <w:pPr>
              <w:spacing w:before="100" w:beforeAutospacing="1" w:after="100" w:afterAutospacing="1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12054C"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 xml:space="preserve">Les indicateurs </w:t>
            </w:r>
            <w:r w:rsidR="00626135" w:rsidRPr="0012054C"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>sont</w:t>
            </w:r>
            <w:r w:rsidRPr="0012054C"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 xml:space="preserve"> présents : le locuteur exprime sa certitude ou son incertitude et prend position quant à la vérité / la fausseté de l’énoncé.</w:t>
            </w:r>
          </w:p>
          <w:p w:rsidR="00096473" w:rsidRPr="0012054C" w:rsidRDefault="00096473" w:rsidP="008309E1">
            <w:pPr>
              <w:spacing w:before="100" w:beforeAutospacing="1" w:after="100" w:afterAutospacing="1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</w:p>
        </w:tc>
      </w:tr>
    </w:tbl>
    <w:p w:rsidR="00096473" w:rsidRDefault="00096473" w:rsidP="00A97E81">
      <w:pPr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</w:p>
    <w:p w:rsidR="00096473" w:rsidRDefault="00096473" w:rsidP="00A97E81">
      <w:pPr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</w:p>
    <w:p w:rsidR="00A97E81" w:rsidRDefault="00C67899" w:rsidP="00A97E81">
      <w:pPr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610B7F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Exercices :</w:t>
      </w:r>
    </w:p>
    <w:p w:rsidR="00610B7F" w:rsidRPr="00A97E81" w:rsidRDefault="00A97E81" w:rsidP="00A97E81">
      <w:pPr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A97E81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1/</w:t>
      </w:r>
      <w:r w:rsidR="00610B7F" w:rsidRPr="00A97E81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Repérez la situation d’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énonciation dans l’énoncé suivant</w:t>
      </w:r>
      <w:r w:rsidR="00610B7F" w:rsidRPr="00A97E81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 :</w:t>
      </w:r>
    </w:p>
    <w:p w:rsidR="00C67899" w:rsidRPr="00C67899" w:rsidRDefault="00610B7F" w:rsidP="00E65EBA">
      <w:pPr>
        <w:spacing w:after="0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C6789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="00C67899" w:rsidRPr="00C67899">
        <w:rPr>
          <w:rFonts w:asciiTheme="majorBidi" w:eastAsia="Times New Roman" w:hAnsiTheme="majorBidi" w:cstheme="majorBidi"/>
          <w:sz w:val="28"/>
          <w:szCs w:val="28"/>
          <w:lang w:eastAsia="fr-FR"/>
        </w:rPr>
        <w:t>« Mon bien-aimé, hélas ! Mon père veut que nous partions tout de suite. Nous serons ce soir rue de l'Homme-Armé, n°7. Dans huit jours nous serons à Londres. » (</w:t>
      </w:r>
      <w:r w:rsidR="00C67899" w:rsidRPr="00C67899">
        <w:rPr>
          <w:rFonts w:asciiTheme="majorBidi" w:eastAsia="Times New Roman" w:hAnsiTheme="majorBidi" w:cstheme="majorBidi"/>
          <w:i/>
          <w:iCs/>
          <w:sz w:val="28"/>
          <w:szCs w:val="28"/>
          <w:lang w:eastAsia="fr-FR"/>
        </w:rPr>
        <w:t>Les Misérables</w:t>
      </w:r>
      <w:r w:rsidR="00C67899" w:rsidRPr="00C67899">
        <w:rPr>
          <w:rFonts w:asciiTheme="majorBidi" w:eastAsia="Times New Roman" w:hAnsiTheme="majorBidi" w:cstheme="majorBidi"/>
          <w:sz w:val="28"/>
          <w:szCs w:val="28"/>
          <w:lang w:eastAsia="fr-FR"/>
        </w:rPr>
        <w:t>, Victor Hugo</w:t>
      </w:r>
      <w:proofErr w:type="gramStart"/>
      <w:r w:rsidR="00C67899" w:rsidRPr="00C67899">
        <w:rPr>
          <w:rFonts w:asciiTheme="majorBidi" w:eastAsia="Times New Roman" w:hAnsiTheme="majorBidi" w:cstheme="majorBidi"/>
          <w:sz w:val="28"/>
          <w:szCs w:val="28"/>
          <w:lang w:eastAsia="fr-FR"/>
        </w:rPr>
        <w:t>)</w:t>
      </w:r>
      <w:proofErr w:type="gramEnd"/>
      <w:r w:rsidR="00C67899" w:rsidRPr="00C67899">
        <w:rPr>
          <w:rFonts w:asciiTheme="majorBidi" w:eastAsia="Times New Roman" w:hAnsiTheme="majorBidi" w:cstheme="majorBidi"/>
          <w:sz w:val="28"/>
          <w:szCs w:val="28"/>
          <w:lang w:eastAsia="fr-FR"/>
        </w:rPr>
        <w:br/>
      </w:r>
      <w:r w:rsidR="00C67899" w:rsidRPr="00C67899">
        <w:rPr>
          <w:rFonts w:asciiTheme="majorBidi" w:eastAsia="Times New Roman" w:hAnsiTheme="majorBidi" w:cstheme="majorBidi"/>
          <w:sz w:val="28"/>
          <w:szCs w:val="28"/>
          <w:lang w:eastAsia="fr-FR"/>
        </w:rPr>
        <w:br/>
        <w:t xml:space="preserve">Dans le texte ci-dessus, on repère la situation d'énonciation à l'aide des indices suivants : </w:t>
      </w:r>
    </w:p>
    <w:p w:rsidR="00C67899" w:rsidRPr="00C67899" w:rsidRDefault="00C67899" w:rsidP="00E65EBA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E65EBA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les indices de la personne </w:t>
      </w:r>
      <w:r w:rsidRPr="00C67899">
        <w:rPr>
          <w:rFonts w:asciiTheme="majorBidi" w:eastAsia="Times New Roman" w:hAnsiTheme="majorBidi" w:cstheme="majorBidi"/>
          <w:sz w:val="28"/>
          <w:szCs w:val="28"/>
          <w:lang w:eastAsia="fr-FR"/>
        </w:rPr>
        <w:t>: ce sont les pronoms personnels et les déterminants de la 1</w:t>
      </w:r>
      <w:r w:rsidRPr="00C67899">
        <w:rPr>
          <w:rFonts w:asciiTheme="majorBidi" w:eastAsia="Times New Roman" w:hAnsiTheme="majorBidi" w:cstheme="majorBidi"/>
          <w:sz w:val="28"/>
          <w:szCs w:val="28"/>
          <w:vertAlign w:val="superscript"/>
          <w:lang w:eastAsia="fr-FR"/>
        </w:rPr>
        <w:t>ère</w:t>
      </w:r>
      <w:r w:rsidRPr="00C6789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et 2</w:t>
      </w:r>
      <w:r w:rsidRPr="00C67899">
        <w:rPr>
          <w:rFonts w:asciiTheme="majorBidi" w:eastAsia="Times New Roman" w:hAnsiTheme="majorBidi" w:cstheme="majorBidi"/>
          <w:sz w:val="28"/>
          <w:szCs w:val="28"/>
          <w:vertAlign w:val="superscript"/>
          <w:lang w:eastAsia="fr-FR"/>
        </w:rPr>
        <w:t>e</w:t>
      </w:r>
      <w:r w:rsidRPr="00C67899">
        <w:rPr>
          <w:rFonts w:asciiTheme="majorBidi" w:eastAsia="Times New Roman" w:hAnsiTheme="majorBidi" w:cstheme="majorBidi"/>
          <w:sz w:val="28"/>
          <w:szCs w:val="28"/>
          <w:lang w:eastAsia="fr-FR"/>
        </w:rPr>
        <w:t> personne, c'est-à-dire ceux qui désignent l'émetteur et le récepteur (</w:t>
      </w:r>
      <w:r w:rsidRPr="00C6789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mon</w:t>
      </w:r>
      <w:r w:rsidRPr="00C6789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et </w:t>
      </w:r>
      <w:r w:rsidRPr="00C6789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je</w:t>
      </w:r>
      <w:r w:rsidR="00610B7F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, nous (émetteur + récepteur</w:t>
      </w:r>
      <w:r w:rsidRPr="00C6789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) ; </w:t>
      </w:r>
    </w:p>
    <w:p w:rsidR="00C67899" w:rsidRPr="00C67899" w:rsidRDefault="00C67899" w:rsidP="00E65EBA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E65EBA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les indices de temps et de lieu</w:t>
      </w:r>
      <w:r w:rsidRPr="00C6789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qui renvoient au moment de l'énonciation (</w:t>
      </w:r>
      <w:r w:rsidRPr="00C6789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tout de suite</w:t>
      </w:r>
      <w:r w:rsidRPr="00C6789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</w:t>
      </w:r>
      <w:r w:rsidRPr="00C6789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ce soir</w:t>
      </w:r>
      <w:r w:rsidRPr="00C6789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</w:t>
      </w:r>
      <w:r w:rsidRPr="00C6789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rue de l'Homme-Armé</w:t>
      </w:r>
      <w:r w:rsidRPr="00C6789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</w:t>
      </w:r>
      <w:r w:rsidRPr="00C6789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N° 7</w:t>
      </w:r>
      <w:r w:rsidRPr="00C6789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</w:t>
      </w:r>
      <w:r w:rsidRPr="00C6789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dans huit jours</w:t>
      </w:r>
      <w:r w:rsidRPr="00C6789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et </w:t>
      </w:r>
      <w:r w:rsidRPr="00C6789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à</w:t>
      </w:r>
      <w:r w:rsidRPr="00C67899">
        <w:rPr>
          <w:rFonts w:asciiTheme="majorBidi" w:eastAsia="Times New Roman" w:hAnsiTheme="majorBidi" w:cstheme="majorBidi"/>
          <w:sz w:val="28"/>
          <w:szCs w:val="28"/>
          <w:lang w:eastAsia="fr-FR"/>
        </w:rPr>
        <w:t> </w:t>
      </w:r>
      <w:r w:rsidRPr="00C6789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Londres</w:t>
      </w:r>
      <w:r w:rsidRPr="00C6789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) ; </w:t>
      </w:r>
    </w:p>
    <w:p w:rsidR="00C67899" w:rsidRDefault="00C67899" w:rsidP="00610B7F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E65EBA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lastRenderedPageBreak/>
        <w:t>les temps verbaux</w:t>
      </w:r>
      <w:r w:rsidRPr="00C6789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qui renvoient au moment de l'énonciation : le présent (</w:t>
      </w:r>
      <w:r w:rsidRPr="00C6789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veut</w:t>
      </w:r>
      <w:r w:rsidRPr="00C67899">
        <w:rPr>
          <w:rFonts w:asciiTheme="majorBidi" w:eastAsia="Times New Roman" w:hAnsiTheme="majorBidi" w:cstheme="majorBidi"/>
          <w:sz w:val="28"/>
          <w:szCs w:val="28"/>
          <w:lang w:eastAsia="fr-FR"/>
        </w:rPr>
        <w:t>), le futur (</w:t>
      </w:r>
      <w:r w:rsidRPr="00C6789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serons</w:t>
      </w:r>
      <w:r w:rsidRPr="00C67899">
        <w:rPr>
          <w:rFonts w:asciiTheme="majorBidi" w:eastAsia="Times New Roman" w:hAnsiTheme="majorBidi" w:cstheme="majorBidi"/>
          <w:sz w:val="28"/>
          <w:szCs w:val="28"/>
          <w:lang w:eastAsia="fr-FR"/>
        </w:rPr>
        <w:t>)</w:t>
      </w:r>
      <w:r w:rsidR="00610B7F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  <w:r w:rsidRPr="00C6789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</w:p>
    <w:p w:rsidR="003B1DC7" w:rsidRDefault="003B1DC7" w:rsidP="003B1DC7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</w:p>
    <w:p w:rsidR="003B1DC7" w:rsidRPr="00A97E81" w:rsidRDefault="00A97E81" w:rsidP="003B1DC7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A97E81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2/ </w:t>
      </w:r>
      <w:r w:rsidR="003B1DC7" w:rsidRPr="00A97E81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Identifiez la situation d’énonciation du cas suivant :</w:t>
      </w:r>
    </w:p>
    <w:p w:rsidR="003B1DC7" w:rsidRDefault="003B1DC7" w:rsidP="003B1DC7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3B1DC7">
        <w:rPr>
          <w:rFonts w:asciiTheme="majorBidi" w:eastAsia="Times New Roman" w:hAnsiTheme="majorBidi" w:cstheme="majorBidi"/>
          <w:sz w:val="28"/>
          <w:szCs w:val="28"/>
          <w:lang w:eastAsia="fr-FR"/>
        </w:rPr>
        <w:t>Un débat politique à la télé réunissant trois hommes politiques de bords différents,  un sociologue et un modérateur (celui qui régule le débat)</w:t>
      </w: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3B1DC7" w:rsidRDefault="003B1DC7" w:rsidP="003B1DC7">
      <w:pPr>
        <w:pStyle w:val="Paragraphedeliste"/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Les </w:t>
      </w:r>
      <w:r w:rsidR="008551FE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acteurs </w:t>
      </w:r>
      <w:proofErr w:type="gramStart"/>
      <w:r w:rsidR="008551FE">
        <w:rPr>
          <w:rFonts w:asciiTheme="majorBidi" w:eastAsia="Times New Roman" w:hAnsiTheme="majorBidi" w:cstheme="majorBidi"/>
          <w:sz w:val="28"/>
          <w:szCs w:val="28"/>
          <w:lang w:eastAsia="fr-FR"/>
        </w:rPr>
        <w:t>( éme</w:t>
      </w: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>tteur</w:t>
      </w:r>
      <w:proofErr w:type="gramEnd"/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="008551FE">
        <w:rPr>
          <w:rFonts w:asciiTheme="majorBidi" w:eastAsia="Times New Roman" w:hAnsiTheme="majorBidi" w:cstheme="majorBidi"/>
          <w:sz w:val="28"/>
          <w:szCs w:val="28"/>
          <w:lang w:eastAsia="fr-FR"/>
        </w:rPr>
        <w:t>et récepteur) : les invités,  le public qui assiste à l’enregistrement de l’émission, le public qui assiste au débat à la télé.</w:t>
      </w:r>
    </w:p>
    <w:p w:rsidR="008551FE" w:rsidRDefault="008551FE" w:rsidP="003B1DC7">
      <w:pPr>
        <w:pStyle w:val="Paragraphedeliste"/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Le lieu : le plateau télé / et pour le </w:t>
      </w:r>
      <w:proofErr w:type="spellStart"/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>ppublic</w:t>
      </w:r>
      <w:proofErr w:type="spellEnd"/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qui regarde la télé,  des lieux différents.</w:t>
      </w:r>
    </w:p>
    <w:p w:rsidR="008551FE" w:rsidRDefault="008551FE" w:rsidP="008551FE">
      <w:pPr>
        <w:pStyle w:val="Paragraphedeliste"/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>Le temps : moment de l’enregistrement / moment de la diffusion.</w:t>
      </w:r>
    </w:p>
    <w:p w:rsidR="00A97E81" w:rsidRPr="00A97E81" w:rsidRDefault="008551FE" w:rsidP="00A97E81">
      <w:pPr>
        <w:pStyle w:val="Paragraphedeliste"/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>Si ce sont les mêmes,  l’émission est en direct,  sinon elle est différée.</w:t>
      </w:r>
    </w:p>
    <w:p w:rsidR="00A97E81" w:rsidRPr="00FC50F6" w:rsidRDefault="00A97E81" w:rsidP="00FC50F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FC50F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3/ Ces éno</w:t>
      </w:r>
      <w:r w:rsidR="002648BB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n</w:t>
      </w:r>
      <w:r w:rsidRPr="00FC50F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cés sont-ils ancrées dans la situation d'énonciation ou coupées de la situation d'énonciation ?</w:t>
      </w:r>
    </w:p>
    <w:p w:rsidR="00A97E81" w:rsidRPr="00FC50F6" w:rsidRDefault="00A97E81" w:rsidP="00FC50F6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FC50F6">
        <w:rPr>
          <w:rFonts w:ascii="Times New Roman" w:eastAsia="Times New Roman" w:hAnsi="Times New Roman" w:cs="Times New Roman"/>
          <w:sz w:val="28"/>
          <w:szCs w:val="28"/>
          <w:lang w:eastAsia="fr-FR"/>
        </w:rPr>
        <w:t>Le mois dernier, nous avons organisé, à la maison, une soirée musicale où tous nos amis ont dû jouer, bien ou mal, d'un instrument.</w:t>
      </w:r>
      <w:r w:rsidR="00FC50F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</w:t>
      </w:r>
    </w:p>
    <w:p w:rsidR="00A97E81" w:rsidRPr="00FC50F6" w:rsidRDefault="00A97E81" w:rsidP="00FC50F6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FC50F6">
        <w:rPr>
          <w:rFonts w:ascii="Times New Roman" w:eastAsia="Times New Roman" w:hAnsi="Times New Roman" w:cs="Times New Roman"/>
          <w:sz w:val="28"/>
          <w:szCs w:val="28"/>
          <w:lang w:eastAsia="fr-FR"/>
        </w:rPr>
        <w:t>Le voyageur aperçut au loin un rhinocéros qui semblait paisible, mais il préféra cependant grimper sur un arbre.</w:t>
      </w:r>
      <w:r w:rsidR="00FC50F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C</w:t>
      </w:r>
    </w:p>
    <w:p w:rsidR="00A97E81" w:rsidRPr="00FC50F6" w:rsidRDefault="00A97E81" w:rsidP="00FC50F6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FC50F6">
        <w:rPr>
          <w:rFonts w:ascii="Times New Roman" w:eastAsia="Times New Roman" w:hAnsi="Times New Roman" w:cs="Times New Roman"/>
          <w:sz w:val="28"/>
          <w:szCs w:val="28"/>
          <w:lang w:eastAsia="fr-FR"/>
        </w:rPr>
        <w:t>Le passage au troisième millénaire fut l'occasion de fêtes délirantes.</w:t>
      </w:r>
      <w:r w:rsidR="00FC50F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C</w:t>
      </w:r>
    </w:p>
    <w:p w:rsidR="00A97E81" w:rsidRPr="00FC50F6" w:rsidRDefault="00A97E81" w:rsidP="00FC50F6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FC50F6">
        <w:rPr>
          <w:rFonts w:ascii="Times New Roman" w:eastAsia="Times New Roman" w:hAnsi="Times New Roman" w:cs="Times New Roman"/>
          <w:sz w:val="28"/>
          <w:szCs w:val="28"/>
          <w:lang w:eastAsia="fr-FR"/>
        </w:rPr>
        <w:t>Quelqu'un a téléphoné pour toi hier soir.</w:t>
      </w:r>
      <w:r w:rsidR="00FC50F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</w:t>
      </w:r>
    </w:p>
    <w:p w:rsidR="00A97E81" w:rsidRPr="00FC50F6" w:rsidRDefault="00A97E81" w:rsidP="00FC50F6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FC50F6">
        <w:rPr>
          <w:rFonts w:ascii="Times New Roman" w:eastAsia="Times New Roman" w:hAnsi="Times New Roman" w:cs="Times New Roman"/>
          <w:sz w:val="28"/>
          <w:szCs w:val="28"/>
          <w:lang w:eastAsia="fr-FR"/>
        </w:rPr>
        <w:t>Un sapin a été déraciné par le vent, le mois dernier, dans notre jardin.</w:t>
      </w:r>
      <w:r w:rsidR="00FC50F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</w:t>
      </w:r>
    </w:p>
    <w:p w:rsidR="00A97E81" w:rsidRPr="00FC50F6" w:rsidRDefault="00A97E81" w:rsidP="00FC50F6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FC50F6">
        <w:rPr>
          <w:rFonts w:ascii="Times New Roman" w:eastAsia="Times New Roman" w:hAnsi="Times New Roman" w:cs="Times New Roman"/>
          <w:sz w:val="28"/>
          <w:szCs w:val="28"/>
          <w:lang w:eastAsia="fr-FR"/>
        </w:rPr>
        <w:t>Un jour, un enfant découvrit une vieille boîte rouillée sur un chantier. Il l'ouvrit, le cœur battant, mais elle ne contenait que quelques trombones.</w:t>
      </w:r>
      <w:r w:rsidR="00FC50F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C</w:t>
      </w:r>
    </w:p>
    <w:p w:rsidR="00A97E81" w:rsidRPr="00FC50F6" w:rsidRDefault="00A97E81" w:rsidP="00FC50F6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FC50F6">
        <w:rPr>
          <w:rFonts w:ascii="Times New Roman" w:eastAsia="Times New Roman" w:hAnsi="Times New Roman" w:cs="Times New Roman"/>
          <w:sz w:val="28"/>
          <w:szCs w:val="28"/>
          <w:lang w:eastAsia="fr-FR"/>
        </w:rPr>
        <w:t>Viens t'asseoir près de moi, je vais te montrer mes photos de vacances. Tu me feras voir les tiennes après.</w:t>
      </w:r>
      <w:r w:rsidR="00FC50F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</w:t>
      </w:r>
    </w:p>
    <w:p w:rsidR="00A97E81" w:rsidRPr="00FC50F6" w:rsidRDefault="00A97E81" w:rsidP="00FC50F6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FC50F6">
        <w:rPr>
          <w:rFonts w:ascii="Times New Roman" w:eastAsia="Times New Roman" w:hAnsi="Times New Roman" w:cs="Times New Roman"/>
          <w:sz w:val="28"/>
          <w:szCs w:val="28"/>
          <w:lang w:eastAsia="fr-FR"/>
        </w:rPr>
        <w:lastRenderedPageBreak/>
        <w:t>Dans trois jours, ce sera dimanche et nous irons au bord de la mer.</w:t>
      </w:r>
      <w:r w:rsidR="00FC50F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</w:t>
      </w:r>
    </w:p>
    <w:p w:rsidR="00A97E81" w:rsidRPr="00FC50F6" w:rsidRDefault="00FC50F6" w:rsidP="00FC50F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FC50F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4/ </w:t>
      </w:r>
      <w:r w:rsidR="00A97E81" w:rsidRPr="00FC50F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Transformez un énoncé cou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pé en un énoncé ancré</w:t>
      </w:r>
      <w:r w:rsidR="00A97E81" w:rsidRPr="00FC50F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:</w:t>
      </w:r>
    </w:p>
    <w:p w:rsidR="00A97E81" w:rsidRDefault="00A97E81" w:rsidP="00FC50F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FC50F6">
        <w:rPr>
          <w:rFonts w:ascii="Times New Roman" w:eastAsia="Times New Roman" w:hAnsi="Times New Roman" w:cs="Times New Roman"/>
          <w:sz w:val="28"/>
          <w:szCs w:val="28"/>
          <w:lang w:eastAsia="fr-FR"/>
        </w:rPr>
        <w:t>Il était à ce moment</w:t>
      </w:r>
      <w:r w:rsidR="00FC50F6">
        <w:rPr>
          <w:rFonts w:ascii="Times New Roman" w:eastAsia="Times New Roman" w:hAnsi="Times New Roman" w:cs="Times New Roman"/>
          <w:sz w:val="28"/>
          <w:szCs w:val="28"/>
          <w:lang w:eastAsia="fr-FR"/>
        </w:rPr>
        <w:t>-</w:t>
      </w:r>
      <w:r w:rsidRPr="00FC50F6">
        <w:rPr>
          <w:rFonts w:ascii="Times New Roman" w:eastAsia="Times New Roman" w:hAnsi="Times New Roman" w:cs="Times New Roman"/>
          <w:sz w:val="28"/>
          <w:szCs w:val="28"/>
          <w:lang w:eastAsia="fr-FR"/>
        </w:rPr>
        <w:t>là, neuf heures. Alexandrine recommença de déambuler dans la salle. Elle pouvait dire tout ce qu’ils avaient fait la veille, minute par minute. Mais elle préféra s’intéresser à ce qu’elle ferait le lendemain matin et elle s’en expliqua.</w:t>
      </w:r>
    </w:p>
    <w:p w:rsidR="00A97E81" w:rsidRDefault="00FC50F6" w:rsidP="00FC50F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Réponse : Il est à ce moment neuf heures, Alexandrine recommence de déambuler devant la salle. Elle peut dire tout cz quelle a fait hier,  minute par minute. Mais elle préfère s’intéresser à ce qu’elle fera demain matin et elle s’en explique.</w:t>
      </w:r>
    </w:p>
    <w:p w:rsidR="005C5A47" w:rsidRDefault="008E52B0" w:rsidP="00A97E81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648BB">
        <w:rPr>
          <w:rFonts w:asciiTheme="majorBidi" w:hAnsiTheme="majorBidi" w:cstheme="majorBidi"/>
          <w:b/>
          <w:bCs/>
          <w:sz w:val="28"/>
          <w:szCs w:val="28"/>
        </w:rPr>
        <w:t>5/</w:t>
      </w:r>
      <w:r w:rsidR="005369C7" w:rsidRPr="002648BB">
        <w:rPr>
          <w:rFonts w:asciiTheme="majorBidi" w:hAnsiTheme="majorBidi" w:cstheme="majorBidi"/>
          <w:b/>
          <w:bCs/>
          <w:sz w:val="28"/>
          <w:szCs w:val="28"/>
        </w:rPr>
        <w:t xml:space="preserve"> Dans chacun des 2 textes ci-dessous, repérez</w:t>
      </w:r>
      <w:r w:rsidR="005C5A47" w:rsidRPr="002648B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5369C7" w:rsidRPr="002648BB">
        <w:rPr>
          <w:rFonts w:asciiTheme="majorBidi" w:hAnsiTheme="majorBidi" w:cstheme="majorBidi"/>
          <w:b/>
          <w:bCs/>
          <w:sz w:val="28"/>
          <w:szCs w:val="28"/>
        </w:rPr>
        <w:t>les indices de l'énonciation</w:t>
      </w:r>
      <w:r w:rsidR="005369C7" w:rsidRPr="00E65EBA">
        <w:rPr>
          <w:rFonts w:asciiTheme="majorBidi" w:hAnsiTheme="majorBidi" w:cstheme="majorBidi"/>
          <w:sz w:val="28"/>
          <w:szCs w:val="28"/>
        </w:rPr>
        <w:t xml:space="preserve"> (énonciateur / destinataire / lieu / moment / temps verbaux puis précisez si l'énoncé est coupé ou ancré.</w:t>
      </w:r>
    </w:p>
    <w:p w:rsidR="005C5A47" w:rsidRDefault="005369C7" w:rsidP="00E65EBA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65EBA">
        <w:rPr>
          <w:rFonts w:asciiTheme="majorBidi" w:hAnsiTheme="majorBidi" w:cstheme="majorBidi"/>
          <w:sz w:val="28"/>
          <w:szCs w:val="28"/>
        </w:rPr>
        <w:t>a) Figure-toi, ma chérie, qu'hier nous avons touché les pyramides. Notre guide nous a expliqué comment Thalès a mesuré la pyramide de Khéops en se servant de son ombre porté au sol: son fameux théorème n'a plus de secret pour moi! Notre felouque remonte maintenant le Nil.</w:t>
      </w:r>
    </w:p>
    <w:p w:rsidR="002648BB" w:rsidRDefault="002648BB" w:rsidP="00E65EBA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5C5A47" w:rsidRDefault="005369C7" w:rsidP="00E65EBA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65EBA">
        <w:rPr>
          <w:rFonts w:asciiTheme="majorBidi" w:hAnsiTheme="majorBidi" w:cstheme="majorBidi"/>
          <w:sz w:val="28"/>
          <w:szCs w:val="28"/>
        </w:rPr>
        <w:t>b) La légende raconte qu'au VIe siècle avant Jésus-Christ, le mathématicien grec Thalès réussit à mesurer la pyramide de Khéops lors d'un voyage en Égypte. Il se servit de la mesure de l'ombre de la pyramide pour déterminer sa hauteur: le théorème de Thalès était né!</w:t>
      </w:r>
    </w:p>
    <w:p w:rsidR="000F01B2" w:rsidRDefault="000F01B2" w:rsidP="00E65EBA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EE69FD" w:rsidRDefault="00EE69FD" w:rsidP="00E65EBA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EE69FD" w:rsidRDefault="00EE69FD" w:rsidP="00E65EBA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EE69FD" w:rsidRDefault="00EE69FD" w:rsidP="00E65EBA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EE69FD" w:rsidRDefault="00EE69FD" w:rsidP="00E65EBA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EE69FD" w:rsidRDefault="00EE69FD" w:rsidP="00E65EBA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EE69FD" w:rsidRPr="00520E15" w:rsidRDefault="00EE69FD" w:rsidP="00520E15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20E15">
        <w:rPr>
          <w:rFonts w:asciiTheme="majorBidi" w:hAnsiTheme="majorBidi" w:cstheme="majorBidi"/>
          <w:b/>
          <w:bCs/>
          <w:sz w:val="28"/>
          <w:szCs w:val="28"/>
        </w:rPr>
        <w:lastRenderedPageBreak/>
        <w:t>Cours 2 : Initiation à la pragmatique</w:t>
      </w:r>
    </w:p>
    <w:p w:rsidR="006D243B" w:rsidRPr="00520E15" w:rsidRDefault="006D243B" w:rsidP="00520E15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520E15" w:rsidRDefault="00520E15" w:rsidP="00E65EBA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520E15" w:rsidRDefault="00520E15" w:rsidP="00520E15">
      <w:pPr>
        <w:spacing w:after="0" w:line="360" w:lineRule="auto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La pragmatique s’est développée à partir de la théorie des </w:t>
      </w:r>
      <w:r w:rsidRPr="00520E15">
        <w:rPr>
          <w:rFonts w:asciiTheme="majorBidi" w:hAnsiTheme="majorBidi" w:cstheme="majorBidi"/>
          <w:b/>
          <w:bCs/>
          <w:sz w:val="28"/>
          <w:szCs w:val="28"/>
        </w:rPr>
        <w:t>actes du langage</w:t>
      </w:r>
      <w:r>
        <w:rPr>
          <w:rFonts w:asciiTheme="majorBidi" w:hAnsiTheme="majorBidi" w:cstheme="majorBidi"/>
          <w:sz w:val="28"/>
          <w:szCs w:val="28"/>
        </w:rPr>
        <w:t xml:space="preserve">.  Cette théorie montre que la fonction du langage n’est pas essentiellement de </w:t>
      </w:r>
      <w:r w:rsidRPr="00520E15">
        <w:rPr>
          <w:rFonts w:asciiTheme="majorBidi" w:hAnsiTheme="majorBidi" w:cstheme="majorBidi"/>
          <w:b/>
          <w:bCs/>
          <w:sz w:val="28"/>
          <w:szCs w:val="28"/>
        </w:rPr>
        <w:t>décrire</w:t>
      </w:r>
      <w:r>
        <w:rPr>
          <w:rFonts w:asciiTheme="majorBidi" w:hAnsiTheme="majorBidi" w:cstheme="majorBidi"/>
          <w:sz w:val="28"/>
          <w:szCs w:val="28"/>
        </w:rPr>
        <w:t xml:space="preserve"> le monde mais aussi </w:t>
      </w:r>
      <w:r w:rsidRPr="00520E15">
        <w:rPr>
          <w:rFonts w:asciiTheme="majorBidi" w:hAnsiTheme="majorBidi" w:cstheme="majorBidi"/>
          <w:b/>
          <w:bCs/>
          <w:sz w:val="28"/>
          <w:szCs w:val="28"/>
        </w:rPr>
        <w:t>d’accomplir</w:t>
      </w:r>
      <w:r>
        <w:rPr>
          <w:rFonts w:asciiTheme="majorBidi" w:hAnsiTheme="majorBidi" w:cstheme="majorBidi"/>
          <w:sz w:val="28"/>
          <w:szCs w:val="28"/>
        </w:rPr>
        <w:t xml:space="preserve"> des actions. L’initiateur de cette théorie est le philosophe britannique</w:t>
      </w:r>
      <w:r w:rsidRPr="00520E15">
        <w:rPr>
          <w:rFonts w:asciiTheme="majorBidi" w:hAnsiTheme="majorBidi" w:cstheme="majorBidi"/>
          <w:b/>
          <w:bCs/>
          <w:sz w:val="28"/>
          <w:szCs w:val="28"/>
        </w:rPr>
        <w:t xml:space="preserve"> Austin</w:t>
      </w:r>
      <w:r>
        <w:rPr>
          <w:rFonts w:asciiTheme="majorBidi" w:hAnsiTheme="majorBidi" w:cstheme="majorBidi"/>
          <w:sz w:val="28"/>
          <w:szCs w:val="28"/>
        </w:rPr>
        <w:t xml:space="preserve"> dans son ouvrage </w:t>
      </w:r>
      <w:r>
        <w:rPr>
          <w:rFonts w:asciiTheme="majorBidi" w:hAnsiTheme="majorBidi" w:cstheme="majorBidi"/>
          <w:i/>
          <w:iCs/>
          <w:sz w:val="28"/>
          <w:szCs w:val="28"/>
        </w:rPr>
        <w:t xml:space="preserve">How to do </w:t>
      </w:r>
      <w:proofErr w:type="spellStart"/>
      <w:r>
        <w:rPr>
          <w:rFonts w:asciiTheme="majorBidi" w:hAnsiTheme="majorBidi" w:cstheme="majorBidi"/>
          <w:i/>
          <w:iCs/>
          <w:sz w:val="28"/>
          <w:szCs w:val="28"/>
        </w:rPr>
        <w:t>thi</w:t>
      </w:r>
      <w:r w:rsidRPr="00520E15">
        <w:rPr>
          <w:rFonts w:asciiTheme="majorBidi" w:hAnsiTheme="majorBidi" w:cstheme="majorBidi"/>
          <w:i/>
          <w:iCs/>
          <w:sz w:val="28"/>
          <w:szCs w:val="28"/>
        </w:rPr>
        <w:t>ngs</w:t>
      </w:r>
      <w:proofErr w:type="spellEnd"/>
      <w:r w:rsidRPr="00520E15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Pr="00520E15">
        <w:rPr>
          <w:rFonts w:asciiTheme="majorBidi" w:hAnsiTheme="majorBidi" w:cstheme="majorBidi"/>
          <w:i/>
          <w:iCs/>
          <w:sz w:val="28"/>
          <w:szCs w:val="28"/>
        </w:rPr>
        <w:t>with</w:t>
      </w:r>
      <w:proofErr w:type="spellEnd"/>
      <w:r w:rsidRPr="00520E15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Pr="00520E15">
        <w:rPr>
          <w:rFonts w:asciiTheme="majorBidi" w:hAnsiTheme="majorBidi" w:cstheme="majorBidi"/>
          <w:i/>
          <w:iCs/>
          <w:sz w:val="28"/>
          <w:szCs w:val="28"/>
        </w:rPr>
        <w:t>words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(1962),  elle est développée par</w:t>
      </w:r>
      <w:r w:rsidRPr="00520E15">
        <w:rPr>
          <w:rFonts w:asciiTheme="majorBidi" w:hAnsiTheme="majorBidi" w:cstheme="majorBidi"/>
          <w:b/>
          <w:bCs/>
          <w:sz w:val="28"/>
          <w:szCs w:val="28"/>
        </w:rPr>
        <w:t xml:space="preserve"> J.S Searle</w:t>
      </w:r>
      <w:r>
        <w:rPr>
          <w:rFonts w:asciiTheme="majorBidi" w:hAnsiTheme="majorBidi" w:cstheme="majorBidi"/>
          <w:sz w:val="28"/>
          <w:szCs w:val="28"/>
        </w:rPr>
        <w:t xml:space="preserve"> dans deux ouvrages 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:  </w:t>
      </w:r>
      <w:r w:rsidRPr="00520E15">
        <w:rPr>
          <w:rFonts w:asciiTheme="majorBidi" w:hAnsiTheme="majorBidi" w:cstheme="majorBidi"/>
          <w:i/>
          <w:iCs/>
          <w:sz w:val="28"/>
          <w:szCs w:val="28"/>
        </w:rPr>
        <w:t>Les</w:t>
      </w:r>
      <w:proofErr w:type="gramEnd"/>
      <w:r w:rsidRPr="00520E15">
        <w:rPr>
          <w:rFonts w:asciiTheme="majorBidi" w:hAnsiTheme="majorBidi" w:cstheme="majorBidi"/>
          <w:i/>
          <w:iCs/>
          <w:sz w:val="28"/>
          <w:szCs w:val="28"/>
        </w:rPr>
        <w:t xml:space="preserve"> actes de langage (1972)</w:t>
      </w:r>
      <w:r w:rsidRPr="00520E15">
        <w:rPr>
          <w:rFonts w:asciiTheme="majorBidi" w:hAnsiTheme="majorBidi" w:cstheme="majorBidi"/>
          <w:sz w:val="28"/>
          <w:szCs w:val="28"/>
        </w:rPr>
        <w:t xml:space="preserve"> et</w:t>
      </w:r>
      <w:r w:rsidRPr="00520E15">
        <w:rPr>
          <w:rFonts w:asciiTheme="majorBidi" w:hAnsiTheme="majorBidi" w:cstheme="majorBidi"/>
          <w:i/>
          <w:iCs/>
          <w:sz w:val="28"/>
          <w:szCs w:val="28"/>
        </w:rPr>
        <w:t xml:space="preserve"> Sens et expression (1982)</w:t>
      </w:r>
    </w:p>
    <w:p w:rsidR="004F6E58" w:rsidRPr="004F6E58" w:rsidRDefault="004F6E58" w:rsidP="004F6E58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4F6E58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1.    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La théorie des </w:t>
      </w:r>
      <w:r w:rsidRPr="004F6E58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actes de langage :</w:t>
      </w:r>
    </w:p>
    <w:p w:rsidR="004F6E58" w:rsidRPr="004F6E58" w:rsidRDefault="004F6E58" w:rsidP="00EA614A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4F6E58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La théorie des actes de langage s'oppose à </w:t>
      </w: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l’idée que la première fonction du langage est de décrire la réalité et que </w:t>
      </w:r>
      <w:r w:rsidRPr="004F6E58">
        <w:rPr>
          <w:rFonts w:asciiTheme="majorBidi" w:eastAsia="Times New Roman" w:hAnsiTheme="majorBidi" w:cstheme="majorBidi"/>
          <w:sz w:val="28"/>
          <w:szCs w:val="28"/>
          <w:lang w:eastAsia="fr-FR"/>
        </w:rPr>
        <w:t>les é</w:t>
      </w: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noncés déclaratifs sont </w:t>
      </w:r>
      <w:r w:rsidRPr="004F6E58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Pr="004F6E58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vrais ou faux.</w:t>
      </w:r>
    </w:p>
    <w:p w:rsidR="004F6E58" w:rsidRDefault="004F6E58" w:rsidP="00EA614A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4F6E58">
        <w:rPr>
          <w:rFonts w:asciiTheme="majorBidi" w:eastAsia="Times New Roman" w:hAnsiTheme="majorBidi" w:cstheme="majorBidi"/>
          <w:sz w:val="28"/>
          <w:szCs w:val="28"/>
          <w:lang w:eastAsia="fr-FR"/>
        </w:rPr>
        <w:t> Austin défend l'idée que</w:t>
      </w: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> :</w:t>
      </w:r>
    </w:p>
    <w:p w:rsidR="004F6E58" w:rsidRPr="004F6E58" w:rsidRDefault="004F6E58" w:rsidP="00EA614A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>-</w:t>
      </w:r>
      <w:r w:rsidRPr="004F6E58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>L</w:t>
      </w:r>
      <w:r w:rsidRPr="004F6E58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a fonction du langage est aussi </w:t>
      </w:r>
      <w:r w:rsidRPr="004F6E58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d'agir sur la réalité</w:t>
      </w:r>
      <w:r w:rsidRPr="004F6E58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4F6E58" w:rsidRPr="004F6E58" w:rsidRDefault="004F6E58" w:rsidP="00EA614A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>- L</w:t>
      </w:r>
      <w:r w:rsidRPr="004F6E58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es énoncés déclaratifs ne sont ni vrais ni faux, mais </w:t>
      </w:r>
      <w:r w:rsidRPr="004F6E58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réussis </w:t>
      </w:r>
      <w:r w:rsidRPr="004F6E58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ou </w:t>
      </w:r>
      <w:r w:rsidRPr="004F6E58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non</w:t>
      </w:r>
      <w:r w:rsidRPr="004F6E58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4F6E58" w:rsidRPr="004F6E58" w:rsidRDefault="004F6E58" w:rsidP="00EA614A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4F6E58">
        <w:rPr>
          <w:rFonts w:asciiTheme="majorBidi" w:eastAsia="Times New Roman" w:hAnsiTheme="majorBidi" w:cstheme="majorBidi"/>
          <w:sz w:val="28"/>
          <w:szCs w:val="28"/>
          <w:lang w:eastAsia="fr-FR"/>
        </w:rPr>
        <w:t> Austin distingue donc :</w:t>
      </w:r>
    </w:p>
    <w:p w:rsidR="004F6E58" w:rsidRPr="004F6E58" w:rsidRDefault="004F6E58" w:rsidP="00EA614A">
      <w:pPr>
        <w:pStyle w:val="Paragraphedeliste"/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>L</w:t>
      </w:r>
      <w:r w:rsidRPr="004F6E58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es énoncés </w:t>
      </w:r>
      <w:r w:rsidRPr="004F6E58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constatifs </w:t>
      </w:r>
      <w:r w:rsidRPr="004F6E58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qui décrivent le monde : ex. </w:t>
      </w:r>
      <w:r w:rsidRPr="004F6E58">
        <w:rPr>
          <w:rFonts w:asciiTheme="majorBidi" w:eastAsia="Times New Roman" w:hAnsiTheme="majorBidi" w:cstheme="majorBidi"/>
          <w:i/>
          <w:iCs/>
          <w:sz w:val="28"/>
          <w:szCs w:val="28"/>
          <w:lang w:eastAsia="fr-FR"/>
        </w:rPr>
        <w:t>le soleil brille.</w:t>
      </w:r>
    </w:p>
    <w:p w:rsidR="004F6E58" w:rsidRPr="004F6E58" w:rsidRDefault="004F6E58" w:rsidP="00EA614A">
      <w:pPr>
        <w:pStyle w:val="Paragraphedeliste"/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>L</w:t>
      </w:r>
      <w:r w:rsidRPr="004F6E58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es énoncés </w:t>
      </w:r>
      <w:r w:rsidRPr="004F6E58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performatifs </w:t>
      </w:r>
      <w:r w:rsidRPr="004F6E58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qui accomplissent une action : </w:t>
      </w:r>
      <w:r w:rsidRPr="004F6E58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lang w:eastAsia="fr-FR"/>
        </w:rPr>
        <w:t xml:space="preserve">je te promets </w:t>
      </w:r>
      <w:r w:rsidRPr="004F6E58">
        <w:rPr>
          <w:rFonts w:asciiTheme="majorBidi" w:eastAsia="Times New Roman" w:hAnsiTheme="majorBidi" w:cstheme="majorBidi"/>
          <w:i/>
          <w:iCs/>
          <w:sz w:val="28"/>
          <w:szCs w:val="28"/>
          <w:lang w:eastAsia="fr-FR"/>
        </w:rPr>
        <w:t>que je viendrai</w:t>
      </w:r>
      <w:r w:rsidRPr="004F6E58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78112F" w:rsidRDefault="004F6E58" w:rsidP="00EA614A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4F6E58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 Un énoncé performatif est </w:t>
      </w:r>
      <w:r w:rsidRPr="004F6E58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réussi </w:t>
      </w:r>
      <w:r w:rsidRPr="004F6E58">
        <w:rPr>
          <w:rFonts w:asciiTheme="majorBidi" w:eastAsia="Times New Roman" w:hAnsiTheme="majorBidi" w:cstheme="majorBidi"/>
          <w:sz w:val="28"/>
          <w:szCs w:val="28"/>
          <w:lang w:eastAsia="fr-FR"/>
        </w:rPr>
        <w:t>s</w:t>
      </w:r>
      <w:r w:rsidR="003B4FC8">
        <w:rPr>
          <w:rFonts w:asciiTheme="majorBidi" w:eastAsia="Times New Roman" w:hAnsiTheme="majorBidi" w:cstheme="majorBidi"/>
          <w:sz w:val="28"/>
          <w:szCs w:val="28"/>
          <w:lang w:eastAsia="fr-FR"/>
        </w:rPr>
        <w:t>’</w:t>
      </w:r>
      <w:r w:rsidRPr="004F6E58">
        <w:rPr>
          <w:rFonts w:asciiTheme="majorBidi" w:eastAsia="Times New Roman" w:hAnsiTheme="majorBidi" w:cstheme="majorBidi"/>
          <w:sz w:val="28"/>
          <w:szCs w:val="28"/>
          <w:lang w:eastAsia="fr-FR"/>
        </w:rPr>
        <w:t>il</w:t>
      </w:r>
      <w:r w:rsidR="003B4FC8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Pr="004F6E58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est compris du récepteur, </w:t>
      </w:r>
      <w:proofErr w:type="spellStart"/>
      <w:r w:rsidRPr="004F6E58">
        <w:rPr>
          <w:rFonts w:asciiTheme="majorBidi" w:eastAsia="Times New Roman" w:hAnsiTheme="majorBidi" w:cstheme="majorBidi"/>
          <w:sz w:val="28"/>
          <w:szCs w:val="28"/>
          <w:lang w:eastAsia="fr-FR"/>
        </w:rPr>
        <w:t>cʼest-à-dire</w:t>
      </w:r>
      <w:proofErr w:type="spellEnd"/>
      <w:r w:rsidRPr="004F6E58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s'il y a correspondance entre ce qui est dit et ce qui est fait.</w:t>
      </w:r>
      <w:r w:rsidR="00EA614A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 </w:t>
      </w:r>
      <w:r w:rsidR="0078112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Autrement dit,  </w:t>
      </w:r>
      <w:r w:rsidR="0078112F" w:rsidRPr="004F6E58">
        <w:rPr>
          <w:rFonts w:asciiTheme="majorBidi" w:eastAsia="Times New Roman" w:hAnsiTheme="majorBidi" w:cstheme="majorBidi"/>
          <w:sz w:val="28"/>
          <w:szCs w:val="28"/>
          <w:lang w:eastAsia="fr-FR"/>
        </w:rPr>
        <w:t>L'énoncé est réussi si le destinataire reconnaît l'intention conventionnellement associée à son énonciation</w:t>
      </w:r>
      <w:r w:rsidR="00EA614A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. </w:t>
      </w:r>
      <w:proofErr w:type="gramStart"/>
      <w:r w:rsidR="00EA614A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( </w:t>
      </w:r>
      <w:r w:rsidR="0078112F">
        <w:rPr>
          <w:rFonts w:asciiTheme="majorBidi" w:eastAsia="Times New Roman" w:hAnsiTheme="majorBidi" w:cstheme="majorBidi"/>
          <w:sz w:val="28"/>
          <w:szCs w:val="28"/>
          <w:lang w:eastAsia="fr-FR"/>
        </w:rPr>
        <w:t>l’intention</w:t>
      </w:r>
      <w:proofErr w:type="gramEnd"/>
      <w:r w:rsidR="0078112F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du locuteur)</w:t>
      </w:r>
    </w:p>
    <w:p w:rsidR="00410BEA" w:rsidRPr="004F6E58" w:rsidRDefault="00410BEA" w:rsidP="00EA614A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</w:p>
    <w:p w:rsidR="004F6E58" w:rsidRPr="004F6E58" w:rsidRDefault="004F6E58" w:rsidP="00EA614A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4F6E58">
        <w:rPr>
          <w:rFonts w:asciiTheme="majorBidi" w:eastAsia="Times New Roman" w:hAnsiTheme="majorBidi" w:cstheme="majorBidi"/>
          <w:sz w:val="28"/>
          <w:szCs w:val="28"/>
          <w:lang w:eastAsia="fr-FR"/>
        </w:rPr>
        <w:lastRenderedPageBreak/>
        <w:t>Ex. dire «</w:t>
      </w:r>
      <w:r w:rsidR="003B4FC8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il fait chaud</w:t>
      </w:r>
      <w:r w:rsidRPr="004F6E58">
        <w:rPr>
          <w:rFonts w:asciiTheme="majorBidi" w:eastAsia="Times New Roman" w:hAnsiTheme="majorBidi" w:cstheme="majorBidi"/>
          <w:i/>
          <w:iCs/>
          <w:sz w:val="28"/>
          <w:szCs w:val="28"/>
          <w:lang w:eastAsia="fr-FR"/>
        </w:rPr>
        <w:t xml:space="preserve"> </w:t>
      </w:r>
      <w:r w:rsidR="00EA614A">
        <w:rPr>
          <w:rFonts w:asciiTheme="majorBidi" w:eastAsia="Times New Roman" w:hAnsiTheme="majorBidi" w:cstheme="majorBidi"/>
          <w:i/>
          <w:iCs/>
          <w:sz w:val="28"/>
          <w:szCs w:val="28"/>
          <w:lang w:eastAsia="fr-FR"/>
        </w:rPr>
        <w:t xml:space="preserve"> </w:t>
      </w:r>
      <w:r w:rsidR="00EA614A">
        <w:rPr>
          <w:rFonts w:asciiTheme="majorBidi" w:eastAsia="Times New Roman" w:hAnsiTheme="majorBidi" w:cstheme="majorBidi"/>
          <w:sz w:val="28"/>
          <w:szCs w:val="28"/>
          <w:lang w:eastAsia="fr-FR"/>
        </w:rPr>
        <w:t>ici</w:t>
      </w:r>
      <w:r w:rsidRPr="004F6E58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» </w:t>
      </w:r>
    </w:p>
    <w:p w:rsidR="004F6E58" w:rsidRPr="003B4FC8" w:rsidRDefault="003B4FC8" w:rsidP="00EA614A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3B4FC8">
        <w:rPr>
          <w:rFonts w:asciiTheme="majorBidi" w:eastAsia="Times New Roman" w:hAnsiTheme="majorBidi" w:cstheme="majorBidi"/>
          <w:sz w:val="28"/>
          <w:szCs w:val="28"/>
          <w:lang w:eastAsia="fr-FR"/>
        </w:rPr>
        <w:t>Pour cet énoncé par</w:t>
      </w: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Pr="003B4FC8">
        <w:rPr>
          <w:rFonts w:asciiTheme="majorBidi" w:eastAsia="Times New Roman" w:hAnsiTheme="majorBidi" w:cstheme="majorBidi"/>
          <w:sz w:val="28"/>
          <w:szCs w:val="28"/>
          <w:lang w:eastAsia="fr-FR"/>
        </w:rPr>
        <w:t>exemple,  l’intention du locuteur n’est pas de décrire une réalité</w:t>
      </w: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</w:t>
      </w:r>
      <w:r w:rsidRPr="003B4FC8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c’est-à-dire le temps qu’il fait mais </w:t>
      </w: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plutôt </w:t>
      </w:r>
      <w:r w:rsidRPr="003B4FC8">
        <w:rPr>
          <w:rFonts w:asciiTheme="majorBidi" w:eastAsia="Times New Roman" w:hAnsiTheme="majorBidi" w:cstheme="majorBidi"/>
          <w:sz w:val="28"/>
          <w:szCs w:val="28"/>
          <w:lang w:eastAsia="fr-FR"/>
        </w:rPr>
        <w:t>de demander son interlocuteur</w:t>
      </w:r>
      <w:r w:rsidR="00EA614A">
        <w:rPr>
          <w:rFonts w:asciiTheme="majorBidi" w:eastAsia="Times New Roman" w:hAnsiTheme="majorBidi" w:cstheme="majorBidi"/>
          <w:sz w:val="28"/>
          <w:szCs w:val="28"/>
          <w:lang w:eastAsia="fr-FR"/>
        </w:rPr>
        <w:t>,</w:t>
      </w:r>
      <w:r w:rsidRPr="003B4FC8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d’une façon indirecte d’ouvrir la fenêtre. </w:t>
      </w: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>Si ce dernier ouvre la fenêtre</w:t>
      </w:r>
      <w:r w:rsidR="00277FAB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(acte accompli)</w:t>
      </w: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 l’énoncé est dit réussi,  sinon il </w:t>
      </w:r>
      <w:r w:rsidR="00410BEA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n’est pas </w:t>
      </w: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>réussi.</w:t>
      </w:r>
    </w:p>
    <w:p w:rsidR="004F6E58" w:rsidRDefault="004F6E58" w:rsidP="00EA614A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4F6E58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2. Les types d'actes de langage :</w:t>
      </w:r>
    </w:p>
    <w:p w:rsidR="00277FAB" w:rsidRPr="00277FAB" w:rsidRDefault="00277FAB" w:rsidP="00EA614A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277FAB">
        <w:rPr>
          <w:rFonts w:asciiTheme="majorBidi" w:eastAsia="Times New Roman" w:hAnsiTheme="majorBidi" w:cstheme="majorBidi"/>
          <w:sz w:val="28"/>
          <w:szCs w:val="28"/>
          <w:lang w:eastAsia="fr-FR"/>
        </w:rPr>
        <w:t>Austin a étudié les actes accomplis grâce aux énoncés performatifs.  Il a proposé une classification de trois catégories :</w:t>
      </w:r>
    </w:p>
    <w:p w:rsidR="00277FAB" w:rsidRDefault="00277FAB" w:rsidP="00EA614A">
      <w:pPr>
        <w:pStyle w:val="Paragraphedeliste"/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EA614A">
        <w:rPr>
          <w:rFonts w:asciiTheme="majorBidi" w:eastAsia="Times New Roman" w:hAnsiTheme="majorBidi" w:cstheme="majorBidi"/>
          <w:sz w:val="28"/>
          <w:szCs w:val="28"/>
          <w:lang w:eastAsia="fr-FR"/>
        </w:rPr>
        <w:t>L</w:t>
      </w:r>
      <w:r w:rsidR="004F6E58" w:rsidRPr="00EA614A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'acte </w:t>
      </w:r>
      <w:r w:rsidR="004F6E58" w:rsidRPr="00EA614A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locutoire </w:t>
      </w:r>
      <w:r w:rsidRPr="00EA614A">
        <w:rPr>
          <w:rFonts w:asciiTheme="majorBidi" w:eastAsia="Times New Roman" w:hAnsiTheme="majorBidi" w:cstheme="majorBidi"/>
          <w:sz w:val="28"/>
          <w:szCs w:val="28"/>
          <w:lang w:eastAsia="fr-FR"/>
        </w:rPr>
        <w:t>(</w:t>
      </w:r>
      <w:r w:rsidR="004F6E58" w:rsidRPr="00EA614A">
        <w:rPr>
          <w:rFonts w:asciiTheme="majorBidi" w:eastAsia="Times New Roman" w:hAnsiTheme="majorBidi" w:cstheme="majorBidi"/>
          <w:i/>
          <w:iCs/>
          <w:sz w:val="28"/>
          <w:szCs w:val="28"/>
          <w:lang w:eastAsia="fr-FR"/>
        </w:rPr>
        <w:t>que dit-il ?</w:t>
      </w:r>
      <w:r w:rsidR="004F6E58" w:rsidRPr="00EA614A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) </w:t>
      </w:r>
      <w:r w:rsidRPr="00EA614A">
        <w:rPr>
          <w:rFonts w:asciiTheme="majorBidi" w:eastAsia="Times New Roman" w:hAnsiTheme="majorBidi" w:cstheme="majorBidi"/>
          <w:sz w:val="28"/>
          <w:szCs w:val="28"/>
          <w:lang w:eastAsia="fr-FR"/>
        </w:rPr>
        <w:t>qui correspond au fait de parler,  à la</w:t>
      </w:r>
      <w:r w:rsidR="004F6E58" w:rsidRPr="00EA614A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production</w:t>
      </w:r>
      <w:r w:rsidRPr="00EA614A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par le locuteur de telle ou telle phrase.</w:t>
      </w:r>
      <w:r w:rsidR="004F6E58" w:rsidRPr="00EA614A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</w:p>
    <w:p w:rsidR="00EA614A" w:rsidRPr="00EA614A" w:rsidRDefault="00EA614A" w:rsidP="00EA614A">
      <w:pPr>
        <w:pStyle w:val="Paragraphedeliste"/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</w:p>
    <w:p w:rsidR="004F6E58" w:rsidRDefault="00277FAB" w:rsidP="00EA614A">
      <w:pPr>
        <w:pStyle w:val="Paragraphedeliste"/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EA614A">
        <w:rPr>
          <w:rFonts w:asciiTheme="majorBidi" w:eastAsia="Times New Roman" w:hAnsiTheme="majorBidi" w:cstheme="majorBidi"/>
          <w:sz w:val="28"/>
          <w:szCs w:val="28"/>
          <w:lang w:eastAsia="fr-FR"/>
        </w:rPr>
        <w:t>L</w:t>
      </w:r>
      <w:r w:rsidR="004F6E58" w:rsidRPr="00EA614A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'acte </w:t>
      </w:r>
      <w:proofErr w:type="spellStart"/>
      <w:r w:rsidR="004F6E58" w:rsidRPr="00EA614A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iIIocutoire</w:t>
      </w:r>
      <w:proofErr w:type="spellEnd"/>
      <w:r w:rsidR="004F6E58" w:rsidRPr="00EA614A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r w:rsidR="004F6E58" w:rsidRPr="00EA614A">
        <w:rPr>
          <w:rFonts w:asciiTheme="majorBidi" w:eastAsia="Times New Roman" w:hAnsiTheme="majorBidi" w:cstheme="majorBidi"/>
          <w:sz w:val="28"/>
          <w:szCs w:val="28"/>
          <w:lang w:eastAsia="fr-FR"/>
        </w:rPr>
        <w:t>(</w:t>
      </w:r>
      <w:r w:rsidR="004F6E58" w:rsidRPr="00EA614A">
        <w:rPr>
          <w:rFonts w:asciiTheme="majorBidi" w:eastAsia="Times New Roman" w:hAnsiTheme="majorBidi" w:cstheme="majorBidi"/>
          <w:i/>
          <w:iCs/>
          <w:sz w:val="28"/>
          <w:szCs w:val="28"/>
          <w:lang w:eastAsia="fr-FR"/>
        </w:rPr>
        <w:t>que fait-il ?)</w:t>
      </w:r>
      <w:r w:rsidRPr="00EA614A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qui correspond à l’acte que le locuteur veut accomplir en utilisant telle ou telle phrase</w:t>
      </w:r>
      <w:r w:rsidR="0078112F" w:rsidRPr="00EA614A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="004F6E58" w:rsidRPr="00EA614A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="0078112F" w:rsidRPr="00EA614A">
        <w:rPr>
          <w:rFonts w:asciiTheme="majorBidi" w:eastAsia="Times New Roman" w:hAnsiTheme="majorBidi" w:cstheme="majorBidi"/>
          <w:sz w:val="28"/>
          <w:szCs w:val="28"/>
          <w:lang w:eastAsia="fr-FR"/>
        </w:rPr>
        <w:t>(</w:t>
      </w:r>
      <w:r w:rsidR="004F6E58" w:rsidRPr="00EA614A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promettre, </w:t>
      </w:r>
      <w:r w:rsidRPr="00EA614A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menacer, </w:t>
      </w:r>
      <w:r w:rsidR="004F6E58" w:rsidRPr="00EA614A">
        <w:rPr>
          <w:rFonts w:asciiTheme="majorBidi" w:eastAsia="Times New Roman" w:hAnsiTheme="majorBidi" w:cstheme="majorBidi"/>
          <w:sz w:val="28"/>
          <w:szCs w:val="28"/>
          <w:lang w:eastAsia="fr-FR"/>
        </w:rPr>
        <w:t>s'engager…).</w:t>
      </w:r>
    </w:p>
    <w:p w:rsidR="00EA614A" w:rsidRPr="00EA614A" w:rsidRDefault="00EA614A" w:rsidP="00EA614A">
      <w:pPr>
        <w:pStyle w:val="Paragraphedeliste"/>
        <w:rPr>
          <w:rFonts w:asciiTheme="majorBidi" w:eastAsia="Times New Roman" w:hAnsiTheme="majorBidi" w:cstheme="majorBidi"/>
          <w:sz w:val="28"/>
          <w:szCs w:val="28"/>
          <w:lang w:eastAsia="fr-FR"/>
        </w:rPr>
      </w:pPr>
    </w:p>
    <w:p w:rsidR="004F6E58" w:rsidRDefault="00277FAB" w:rsidP="00EA614A">
      <w:pPr>
        <w:pStyle w:val="Paragraphedeliste"/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EA614A">
        <w:rPr>
          <w:rFonts w:asciiTheme="majorBidi" w:eastAsia="Times New Roman" w:hAnsiTheme="majorBidi" w:cstheme="majorBidi"/>
          <w:sz w:val="28"/>
          <w:szCs w:val="28"/>
          <w:lang w:eastAsia="fr-FR"/>
        </w:rPr>
        <w:t>L</w:t>
      </w:r>
      <w:r w:rsidR="004F6E58" w:rsidRPr="00EA614A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'acte </w:t>
      </w:r>
      <w:r w:rsidR="004F6E58" w:rsidRPr="00EA614A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perlocutoire </w:t>
      </w:r>
      <w:r w:rsidR="004F6E58" w:rsidRPr="00EA614A">
        <w:rPr>
          <w:rFonts w:asciiTheme="majorBidi" w:eastAsia="Times New Roman" w:hAnsiTheme="majorBidi" w:cstheme="majorBidi"/>
          <w:sz w:val="28"/>
          <w:szCs w:val="28"/>
          <w:lang w:eastAsia="fr-FR"/>
        </w:rPr>
        <w:t>(</w:t>
      </w:r>
      <w:r w:rsidR="004F6E58" w:rsidRPr="00EA614A">
        <w:rPr>
          <w:rFonts w:asciiTheme="majorBidi" w:eastAsia="Times New Roman" w:hAnsiTheme="majorBidi" w:cstheme="majorBidi"/>
          <w:i/>
          <w:iCs/>
          <w:sz w:val="28"/>
          <w:szCs w:val="28"/>
          <w:lang w:eastAsia="fr-FR"/>
        </w:rPr>
        <w:t>pour quoi faire ?)</w:t>
      </w:r>
      <w:r w:rsidRPr="00EA614A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qui correspond à l’acte que le locuteur accomplit par la prononciation de telle ou telle phrase.</w:t>
      </w:r>
    </w:p>
    <w:p w:rsidR="004D5E28" w:rsidRPr="004D5E28" w:rsidRDefault="004D5E28" w:rsidP="004D5E28">
      <w:pPr>
        <w:pStyle w:val="Paragraphedeliste"/>
        <w:rPr>
          <w:rFonts w:asciiTheme="majorBidi" w:eastAsia="Times New Roman" w:hAnsiTheme="majorBidi" w:cstheme="majorBidi"/>
          <w:sz w:val="28"/>
          <w:szCs w:val="28"/>
          <w:lang w:eastAsia="fr-FR"/>
        </w:rPr>
      </w:pPr>
    </w:p>
    <w:p w:rsidR="004D5E28" w:rsidRDefault="004D5E28" w:rsidP="004D5E28">
      <w:pPr>
        <w:spacing w:before="100" w:beforeAutospacing="1" w:after="100" w:afterAutospacing="1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4D5E28">
        <w:rPr>
          <w:rFonts w:asciiTheme="majorBidi" w:hAnsiTheme="majorBidi" w:cstheme="majorBidi"/>
          <w:sz w:val="28"/>
          <w:szCs w:val="28"/>
        </w:rPr>
        <w:t>Il est important de retenir que l’acte locutoire se limite à la forme. Car c’est « l’acte illocutoire » qui apporte le sens de cette énonciation. Le troisième acte est « l’acte perlocutoire » qui signifie l</w:t>
      </w:r>
      <w:r>
        <w:rPr>
          <w:rFonts w:asciiTheme="majorBidi" w:hAnsiTheme="majorBidi" w:cstheme="majorBidi"/>
          <w:sz w:val="28"/>
          <w:szCs w:val="28"/>
        </w:rPr>
        <w:t xml:space="preserve">’effet final de l’énonciation. </w:t>
      </w:r>
    </w:p>
    <w:p w:rsidR="00410BEA" w:rsidRPr="00410BEA" w:rsidRDefault="00410BEA" w:rsidP="00410BE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410BE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Nous prenons un exemple </w:t>
      </w:r>
      <w:proofErr w:type="gramStart"/>
      <w:r w:rsidRPr="00410BEA">
        <w:rPr>
          <w:rFonts w:ascii="Times New Roman" w:eastAsia="Times New Roman" w:hAnsi="Times New Roman" w:cs="Times New Roman"/>
          <w:sz w:val="28"/>
          <w:szCs w:val="28"/>
          <w:lang w:eastAsia="fr-FR"/>
        </w:rPr>
        <w:t>:</w:t>
      </w:r>
      <w:proofErr w:type="gramEnd"/>
      <w:r w:rsidRPr="00410BEA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Il y a deux personnes (A et B) dans une salle. A dit, « il fait froid » à B qui est à côté de la fenêtre ouverte. Dans cette circonstance, l’acte locutoire est « il fait froid ». A émet cette énonciation à B en espérant qu’il ferme la fenêtre. Ainsi en effectuant l’acte locutoire, A produit également un acte illocutoire. Cet acte </w:t>
      </w:r>
      <w:r w:rsidRPr="00410BEA">
        <w:rPr>
          <w:rFonts w:ascii="Times New Roman" w:eastAsia="Times New Roman" w:hAnsi="Times New Roman" w:cs="Times New Roman"/>
          <w:sz w:val="28"/>
          <w:szCs w:val="28"/>
          <w:lang w:eastAsia="fr-FR"/>
        </w:rPr>
        <w:lastRenderedPageBreak/>
        <w:t>apporte implicitement le sens d’une demande pour fermer la fenêtre. En tant que récepteur de ce message, il est possible que B comprenne que cette énonciation est faite pour lui demander de fermer la fenêtre. Dans ce cas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-</w:t>
      </w:r>
      <w:r w:rsidRPr="00410BEA">
        <w:rPr>
          <w:rFonts w:ascii="Times New Roman" w:eastAsia="Times New Roman" w:hAnsi="Times New Roman" w:cs="Times New Roman"/>
          <w:sz w:val="28"/>
          <w:szCs w:val="28"/>
          <w:lang w:eastAsia="fr-FR"/>
        </w:rPr>
        <w:t>là, cette compréhension de B est l’effet de l’acte perlocutoire.</w:t>
      </w:r>
    </w:p>
    <w:p w:rsidR="00410BEA" w:rsidRPr="00410BEA" w:rsidRDefault="00410BEA" w:rsidP="00EA614A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lang w:eastAsia="fr-FR"/>
        </w:rPr>
      </w:pPr>
      <w:r w:rsidRPr="00410BEA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lang w:eastAsia="fr-FR"/>
        </w:rPr>
        <w:t>Donc :</w:t>
      </w:r>
    </w:p>
    <w:p w:rsidR="0078112F" w:rsidRPr="0078112F" w:rsidRDefault="0078112F" w:rsidP="00EA614A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>
        <w:rPr>
          <w:rFonts w:asciiTheme="majorBidi" w:eastAsia="Times New Roman" w:hAnsiTheme="majorBidi" w:cstheme="majorBidi"/>
          <w:i/>
          <w:iCs/>
          <w:sz w:val="28"/>
          <w:szCs w:val="28"/>
          <w:lang w:eastAsia="fr-FR"/>
        </w:rPr>
        <w:t>Acte locutoire :</w:t>
      </w:r>
      <w:r w:rsidR="00410BEA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l’ensemble des mots formant l’énoncé</w:t>
      </w: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="00410BEA">
        <w:rPr>
          <w:rFonts w:asciiTheme="majorBidi" w:eastAsia="Times New Roman" w:hAnsiTheme="majorBidi" w:cstheme="majorBidi"/>
          <w:sz w:val="28"/>
          <w:szCs w:val="28"/>
          <w:lang w:eastAsia="fr-FR"/>
        </w:rPr>
        <w:t>« Il fait froid »</w:t>
      </w:r>
    </w:p>
    <w:p w:rsidR="0078112F" w:rsidRPr="0078112F" w:rsidRDefault="0078112F" w:rsidP="00410BEA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>
        <w:rPr>
          <w:rFonts w:asciiTheme="majorBidi" w:eastAsia="Times New Roman" w:hAnsiTheme="majorBidi" w:cstheme="majorBidi"/>
          <w:i/>
          <w:iCs/>
          <w:sz w:val="28"/>
          <w:szCs w:val="28"/>
          <w:lang w:eastAsia="fr-FR"/>
        </w:rPr>
        <w:t xml:space="preserve">Acte illocutoire : </w:t>
      </w:r>
      <w:r w:rsidRPr="004F6E58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requête pour  </w:t>
      </w:r>
      <w:r w:rsidR="00410BEA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fermer </w:t>
      </w:r>
      <w:r w:rsidRPr="004F6E58">
        <w:rPr>
          <w:rFonts w:asciiTheme="majorBidi" w:eastAsia="Times New Roman" w:hAnsiTheme="majorBidi" w:cstheme="majorBidi"/>
          <w:sz w:val="28"/>
          <w:szCs w:val="28"/>
          <w:lang w:eastAsia="fr-FR"/>
        </w:rPr>
        <w:t>la fenêtre.</w:t>
      </w:r>
    </w:p>
    <w:p w:rsidR="004F6E58" w:rsidRDefault="0078112F" w:rsidP="00EA614A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>
        <w:rPr>
          <w:rFonts w:asciiTheme="majorBidi" w:eastAsia="Times New Roman" w:hAnsiTheme="majorBidi" w:cstheme="majorBidi"/>
          <w:i/>
          <w:iCs/>
          <w:sz w:val="28"/>
          <w:szCs w:val="28"/>
          <w:lang w:eastAsia="fr-FR"/>
        </w:rPr>
        <w:t>Acte perlocutoire :</w:t>
      </w:r>
      <w:r w:rsidR="004F6E58" w:rsidRPr="004F6E58">
        <w:rPr>
          <w:rFonts w:asciiTheme="majorBidi" w:eastAsia="Times New Roman" w:hAnsiTheme="majorBidi" w:cstheme="majorBidi"/>
          <w:i/>
          <w:iCs/>
          <w:sz w:val="28"/>
          <w:szCs w:val="28"/>
          <w:lang w:eastAsia="fr-FR"/>
        </w:rPr>
        <w:t> </w:t>
      </w:r>
      <w:r w:rsidR="00410BEA">
        <w:rPr>
          <w:rFonts w:asciiTheme="majorBidi" w:eastAsia="Times New Roman" w:hAnsiTheme="majorBidi" w:cstheme="majorBidi"/>
          <w:sz w:val="28"/>
          <w:szCs w:val="28"/>
          <w:lang w:eastAsia="fr-FR"/>
        </w:rPr>
        <w:t>la fenêtre est fermée</w:t>
      </w: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78112F" w:rsidRDefault="0078112F" w:rsidP="00EA614A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78112F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3/ les différentes valeurs illocut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ionnaires</w:t>
      </w:r>
      <w:r w:rsidRPr="0078112F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:</w:t>
      </w:r>
    </w:p>
    <w:p w:rsidR="0078112F" w:rsidRDefault="0078112F" w:rsidP="00EA614A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>Austin propose cinq catégories d’actes illocutoires :</w:t>
      </w:r>
    </w:p>
    <w:p w:rsidR="0078112F" w:rsidRDefault="0078112F" w:rsidP="00EA614A">
      <w:pPr>
        <w:pStyle w:val="Paragraphedeliste"/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Les </w:t>
      </w:r>
      <w:proofErr w:type="spellStart"/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>verdictifs</w:t>
      </w:r>
      <w:proofErr w:type="spellEnd"/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 : qui consistent à juger,  acquitter, </w:t>
      </w:r>
      <w:r w:rsidR="006F136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condamner, prononcer,  décréter, évaluer…</w:t>
      </w:r>
    </w:p>
    <w:p w:rsidR="006F1367" w:rsidRDefault="006F1367" w:rsidP="00EA614A">
      <w:pPr>
        <w:pStyle w:val="Paragraphedeliste"/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Les </w:t>
      </w:r>
      <w:proofErr w:type="spellStart"/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>exercitifs</w:t>
      </w:r>
      <w:proofErr w:type="spellEnd"/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 ; jugements que l’on porte sur ce qui devrait être fait                     </w:t>
      </w:r>
      <w:proofErr w:type="gramStart"/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>( ordonner</w:t>
      </w:r>
      <w:proofErr w:type="gramEnd"/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>, pardonner, déclarer ouvert ou clos …)</w:t>
      </w:r>
    </w:p>
    <w:p w:rsidR="006F1367" w:rsidRDefault="006F1367" w:rsidP="00EA614A">
      <w:pPr>
        <w:pStyle w:val="Paragraphedeliste"/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Les </w:t>
      </w:r>
      <w:proofErr w:type="spellStart"/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>promissifs</w:t>
      </w:r>
      <w:proofErr w:type="spellEnd"/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 : obligent le locuteur à adopter une certaine attitude                   </w:t>
      </w:r>
      <w:proofErr w:type="gramStart"/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>( promettre</w:t>
      </w:r>
      <w:proofErr w:type="gramEnd"/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>,  garantir,  jurer de …)</w:t>
      </w:r>
    </w:p>
    <w:p w:rsidR="006F1367" w:rsidRDefault="006F1367" w:rsidP="00EA614A">
      <w:pPr>
        <w:pStyle w:val="Paragraphedeliste"/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Les </w:t>
      </w:r>
      <w:proofErr w:type="spellStart"/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>comportatifs</w:t>
      </w:r>
      <w:proofErr w:type="spellEnd"/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> : attitude ou réaction face à la conduite d’autrui (s’excuser,  remercier,  critiquer …)</w:t>
      </w:r>
    </w:p>
    <w:p w:rsidR="006F1367" w:rsidRPr="0078112F" w:rsidRDefault="006F1367" w:rsidP="00EA614A">
      <w:pPr>
        <w:pStyle w:val="Paragraphedeliste"/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Les </w:t>
      </w:r>
      <w:proofErr w:type="spellStart"/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>expositifs</w:t>
      </w:r>
      <w:proofErr w:type="spellEnd"/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> </w:t>
      </w:r>
      <w:proofErr w:type="gramStart"/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>:  consistent</w:t>
      </w:r>
      <w:proofErr w:type="gramEnd"/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à exposer ( nier, affirmer, corriger, expliquer …)</w:t>
      </w:r>
    </w:p>
    <w:p w:rsidR="0078112F" w:rsidRDefault="0078112F" w:rsidP="00EA614A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</w:p>
    <w:p w:rsidR="009F0490" w:rsidRDefault="009F0490" w:rsidP="009F0490">
      <w:pPr>
        <w:pStyle w:val="NormalWeb"/>
      </w:pPr>
      <w:bookmarkStart w:id="0" w:name="_GoBack"/>
      <w:bookmarkEnd w:id="0"/>
    </w:p>
    <w:sectPr w:rsidR="009F0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53A81"/>
    <w:multiLevelType w:val="multilevel"/>
    <w:tmpl w:val="4B243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D06217"/>
    <w:multiLevelType w:val="hybridMultilevel"/>
    <w:tmpl w:val="A740BB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9424B"/>
    <w:multiLevelType w:val="multilevel"/>
    <w:tmpl w:val="D346A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7C08CB"/>
    <w:multiLevelType w:val="hybridMultilevel"/>
    <w:tmpl w:val="5E5C6BEC"/>
    <w:lvl w:ilvl="0" w:tplc="2D5ED2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C250B6"/>
    <w:multiLevelType w:val="multilevel"/>
    <w:tmpl w:val="38E65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A64222"/>
    <w:multiLevelType w:val="multilevel"/>
    <w:tmpl w:val="C0DEA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AC5103"/>
    <w:multiLevelType w:val="multilevel"/>
    <w:tmpl w:val="4446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C7639E"/>
    <w:multiLevelType w:val="hybridMultilevel"/>
    <w:tmpl w:val="BDA8470C"/>
    <w:lvl w:ilvl="0" w:tplc="ADBA4B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CC1E36"/>
    <w:multiLevelType w:val="hybridMultilevel"/>
    <w:tmpl w:val="617660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6F4239"/>
    <w:multiLevelType w:val="multilevel"/>
    <w:tmpl w:val="B0960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D9375E"/>
    <w:multiLevelType w:val="multilevel"/>
    <w:tmpl w:val="BEBEF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5374A2"/>
    <w:multiLevelType w:val="multilevel"/>
    <w:tmpl w:val="99608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EB51C0"/>
    <w:multiLevelType w:val="multilevel"/>
    <w:tmpl w:val="01DE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06773E"/>
    <w:multiLevelType w:val="multilevel"/>
    <w:tmpl w:val="9D788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E70945"/>
    <w:multiLevelType w:val="multilevel"/>
    <w:tmpl w:val="BB6EE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7960A4"/>
    <w:multiLevelType w:val="multilevel"/>
    <w:tmpl w:val="92788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5C44CA"/>
    <w:multiLevelType w:val="multilevel"/>
    <w:tmpl w:val="9C12D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0E21E7"/>
    <w:multiLevelType w:val="multilevel"/>
    <w:tmpl w:val="A438A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2739DA"/>
    <w:multiLevelType w:val="multilevel"/>
    <w:tmpl w:val="4370A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925B77"/>
    <w:multiLevelType w:val="multilevel"/>
    <w:tmpl w:val="375AF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344049"/>
    <w:multiLevelType w:val="multilevel"/>
    <w:tmpl w:val="EFD6A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1E2A28"/>
    <w:multiLevelType w:val="multilevel"/>
    <w:tmpl w:val="DB60A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C4E7598"/>
    <w:multiLevelType w:val="multilevel"/>
    <w:tmpl w:val="1BB2D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0D04E76"/>
    <w:multiLevelType w:val="multilevel"/>
    <w:tmpl w:val="825C7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3853C03"/>
    <w:multiLevelType w:val="multilevel"/>
    <w:tmpl w:val="22AC9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4DA45DC"/>
    <w:multiLevelType w:val="multilevel"/>
    <w:tmpl w:val="A69C4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5745AB6"/>
    <w:multiLevelType w:val="multilevel"/>
    <w:tmpl w:val="A584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10440F"/>
    <w:multiLevelType w:val="multilevel"/>
    <w:tmpl w:val="64DE0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76A75F3"/>
    <w:multiLevelType w:val="multilevel"/>
    <w:tmpl w:val="54862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889041D"/>
    <w:multiLevelType w:val="hybridMultilevel"/>
    <w:tmpl w:val="12FA3F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28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24"/>
  </w:num>
  <w:num w:numId="9">
    <w:abstractNumId w:val="7"/>
  </w:num>
  <w:num w:numId="10">
    <w:abstractNumId w:val="8"/>
  </w:num>
  <w:num w:numId="11">
    <w:abstractNumId w:val="1"/>
  </w:num>
  <w:num w:numId="12">
    <w:abstractNumId w:val="23"/>
  </w:num>
  <w:num w:numId="13">
    <w:abstractNumId w:val="26"/>
  </w:num>
  <w:num w:numId="14">
    <w:abstractNumId w:val="29"/>
  </w:num>
  <w:num w:numId="15">
    <w:abstractNumId w:val="3"/>
  </w:num>
  <w:num w:numId="16">
    <w:abstractNumId w:val="25"/>
  </w:num>
  <w:num w:numId="17">
    <w:abstractNumId w:val="19"/>
  </w:num>
  <w:num w:numId="18">
    <w:abstractNumId w:val="12"/>
  </w:num>
  <w:num w:numId="19">
    <w:abstractNumId w:val="18"/>
  </w:num>
  <w:num w:numId="20">
    <w:abstractNumId w:val="11"/>
  </w:num>
  <w:num w:numId="21">
    <w:abstractNumId w:val="0"/>
  </w:num>
  <w:num w:numId="22">
    <w:abstractNumId w:val="17"/>
  </w:num>
  <w:num w:numId="23">
    <w:abstractNumId w:val="9"/>
  </w:num>
  <w:num w:numId="24">
    <w:abstractNumId w:val="22"/>
  </w:num>
  <w:num w:numId="25">
    <w:abstractNumId w:val="27"/>
  </w:num>
  <w:num w:numId="26">
    <w:abstractNumId w:val="16"/>
  </w:num>
  <w:num w:numId="27">
    <w:abstractNumId w:val="15"/>
  </w:num>
  <w:num w:numId="28">
    <w:abstractNumId w:val="10"/>
  </w:num>
  <w:num w:numId="29">
    <w:abstractNumId w:val="13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6C"/>
    <w:rsid w:val="00034237"/>
    <w:rsid w:val="00045CDF"/>
    <w:rsid w:val="00096473"/>
    <w:rsid w:val="000F01B2"/>
    <w:rsid w:val="0012054C"/>
    <w:rsid w:val="00187797"/>
    <w:rsid w:val="002648BB"/>
    <w:rsid w:val="00277FAB"/>
    <w:rsid w:val="003B186C"/>
    <w:rsid w:val="003B1DC7"/>
    <w:rsid w:val="003B4FC8"/>
    <w:rsid w:val="003F166C"/>
    <w:rsid w:val="003F195F"/>
    <w:rsid w:val="00410BEA"/>
    <w:rsid w:val="004258E2"/>
    <w:rsid w:val="0046226C"/>
    <w:rsid w:val="00475B04"/>
    <w:rsid w:val="004A13CC"/>
    <w:rsid w:val="004D5E28"/>
    <w:rsid w:val="004F6E58"/>
    <w:rsid w:val="00520E15"/>
    <w:rsid w:val="005369C7"/>
    <w:rsid w:val="005377B0"/>
    <w:rsid w:val="005C2D4D"/>
    <w:rsid w:val="005C5A47"/>
    <w:rsid w:val="005D49DB"/>
    <w:rsid w:val="00600DE9"/>
    <w:rsid w:val="00610B7F"/>
    <w:rsid w:val="0062263D"/>
    <w:rsid w:val="00626135"/>
    <w:rsid w:val="0063699C"/>
    <w:rsid w:val="0066496A"/>
    <w:rsid w:val="006D243B"/>
    <w:rsid w:val="006F1367"/>
    <w:rsid w:val="0071412F"/>
    <w:rsid w:val="00736F58"/>
    <w:rsid w:val="007641CD"/>
    <w:rsid w:val="0078112F"/>
    <w:rsid w:val="008309E1"/>
    <w:rsid w:val="008551FE"/>
    <w:rsid w:val="00880178"/>
    <w:rsid w:val="0088322F"/>
    <w:rsid w:val="008E52B0"/>
    <w:rsid w:val="00910CC8"/>
    <w:rsid w:val="009F0490"/>
    <w:rsid w:val="00A7126C"/>
    <w:rsid w:val="00A97E81"/>
    <w:rsid w:val="00AA3265"/>
    <w:rsid w:val="00AE7F3C"/>
    <w:rsid w:val="00BF3F3F"/>
    <w:rsid w:val="00C67899"/>
    <w:rsid w:val="00D01A43"/>
    <w:rsid w:val="00D60CAF"/>
    <w:rsid w:val="00DF0E3F"/>
    <w:rsid w:val="00E2497A"/>
    <w:rsid w:val="00E65EBA"/>
    <w:rsid w:val="00EA614A"/>
    <w:rsid w:val="00EB5FC1"/>
    <w:rsid w:val="00ED2855"/>
    <w:rsid w:val="00EE69FD"/>
    <w:rsid w:val="00F1760F"/>
    <w:rsid w:val="00FC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578AB-AE5D-48CD-BA22-FA8EDF9E8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4A13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4A13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B18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rouge">
    <w:name w:val="rouge"/>
    <w:basedOn w:val="Policepardfaut"/>
    <w:rsid w:val="0088322F"/>
  </w:style>
  <w:style w:type="character" w:customStyle="1" w:styleId="Titre1Car">
    <w:name w:val="Titre 1 Car"/>
    <w:basedOn w:val="Policepardfaut"/>
    <w:link w:val="Titre1"/>
    <w:uiPriority w:val="9"/>
    <w:rsid w:val="004A13C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4A13C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4A13C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A1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3B186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p-haut">
    <w:name w:val="p-haut"/>
    <w:basedOn w:val="Normal"/>
    <w:rsid w:val="003B1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E249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309E1"/>
    <w:pPr>
      <w:ind w:left="720"/>
      <w:contextualSpacing/>
    </w:pPr>
  </w:style>
  <w:style w:type="character" w:customStyle="1" w:styleId="bleu">
    <w:name w:val="bleu"/>
    <w:basedOn w:val="Policepardfaut"/>
    <w:rsid w:val="00C67899"/>
  </w:style>
  <w:style w:type="character" w:customStyle="1" w:styleId="vertsapin">
    <w:name w:val="vertsapin"/>
    <w:basedOn w:val="Policepardfaut"/>
    <w:rsid w:val="00C67899"/>
  </w:style>
  <w:style w:type="character" w:customStyle="1" w:styleId="orange">
    <w:name w:val="orange"/>
    <w:basedOn w:val="Policepardfaut"/>
    <w:rsid w:val="00C67899"/>
  </w:style>
  <w:style w:type="character" w:customStyle="1" w:styleId="vert">
    <w:name w:val="vert"/>
    <w:basedOn w:val="Policepardfaut"/>
    <w:rsid w:val="00C67899"/>
  </w:style>
  <w:style w:type="character" w:customStyle="1" w:styleId="rosefonce">
    <w:name w:val="rosefonce"/>
    <w:basedOn w:val="Policepardfaut"/>
    <w:rsid w:val="00C67899"/>
  </w:style>
  <w:style w:type="paragraph" w:customStyle="1" w:styleId="h3">
    <w:name w:val="h3"/>
    <w:basedOn w:val="Normal"/>
    <w:rsid w:val="00C67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uted">
    <w:name w:val="muted"/>
    <w:basedOn w:val="Normal"/>
    <w:rsid w:val="00C67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scriptive-rating">
    <w:name w:val="descriptive-rating"/>
    <w:basedOn w:val="Normal"/>
    <w:rsid w:val="00C67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46226C"/>
    <w:pPr>
      <w:spacing w:after="0" w:line="240" w:lineRule="auto"/>
    </w:pPr>
  </w:style>
  <w:style w:type="paragraph" w:customStyle="1" w:styleId="comment-content">
    <w:name w:val="comment-content"/>
    <w:basedOn w:val="Normal"/>
    <w:rsid w:val="003F1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mment-actions">
    <w:name w:val="comment-actions"/>
    <w:basedOn w:val="Policepardfaut"/>
    <w:rsid w:val="003F195F"/>
  </w:style>
  <w:style w:type="character" w:styleId="Accentuation">
    <w:name w:val="Emphasis"/>
    <w:basedOn w:val="Policepardfaut"/>
    <w:uiPriority w:val="20"/>
    <w:qFormat/>
    <w:rsid w:val="004D5E28"/>
    <w:rPr>
      <w:i/>
      <w:iCs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9F049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9F0490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9F049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9F0490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tocnumber">
    <w:name w:val="tocnumber"/>
    <w:basedOn w:val="Policepardfaut"/>
    <w:rsid w:val="009F0490"/>
  </w:style>
  <w:style w:type="character" w:customStyle="1" w:styleId="toctext">
    <w:name w:val="toctext"/>
    <w:basedOn w:val="Policepardfaut"/>
    <w:rsid w:val="009F0490"/>
  </w:style>
  <w:style w:type="character" w:customStyle="1" w:styleId="mw-headline">
    <w:name w:val="mw-headline"/>
    <w:basedOn w:val="Policepardfaut"/>
    <w:rsid w:val="009F0490"/>
  </w:style>
  <w:style w:type="paragraph" w:styleId="PrformatHTML">
    <w:name w:val="HTML Preformatted"/>
    <w:basedOn w:val="Normal"/>
    <w:link w:val="PrformatHTMLCar"/>
    <w:uiPriority w:val="99"/>
    <w:semiHidden/>
    <w:unhideWhenUsed/>
    <w:rsid w:val="009F04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F0490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90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65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693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74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80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6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22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09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5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76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478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013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5324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014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344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512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905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708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351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121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40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36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43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260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122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32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37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1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144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30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9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2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657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076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92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73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6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908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03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05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386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257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983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64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8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1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7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56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9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01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05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1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4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81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41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796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04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17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3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712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47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14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50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6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5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60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71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7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3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4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2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2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1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89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3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1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34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397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1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82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1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37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229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168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631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02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767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0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1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10</Pages>
  <Words>2199</Words>
  <Characters>12095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iComputer</dc:creator>
  <cp:keywords/>
  <dc:description/>
  <cp:lastModifiedBy>iComputer</cp:lastModifiedBy>
  <cp:revision>35</cp:revision>
  <dcterms:created xsi:type="dcterms:W3CDTF">2020-04-26T14:27:00Z</dcterms:created>
  <dcterms:modified xsi:type="dcterms:W3CDTF">2020-04-29T12:05:00Z</dcterms:modified>
</cp:coreProperties>
</file>