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A4" w:rsidRPr="00393A6A" w:rsidRDefault="00FE0DA4" w:rsidP="00CB1BF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E0DA4" w:rsidRPr="0053572B" w:rsidRDefault="002C0EA2" w:rsidP="009B373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3572B">
        <w:rPr>
          <w:rFonts w:asciiTheme="majorBidi" w:hAnsiTheme="majorBidi" w:cstheme="majorBidi"/>
          <w:b/>
          <w:bCs/>
          <w:sz w:val="28"/>
          <w:szCs w:val="28"/>
        </w:rPr>
        <w:t xml:space="preserve">Analyse des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résidus de </w:t>
      </w:r>
      <w:r w:rsidRPr="0053572B">
        <w:rPr>
          <w:rFonts w:asciiTheme="majorBidi" w:hAnsiTheme="majorBidi" w:cstheme="majorBidi"/>
          <w:b/>
          <w:bCs/>
          <w:sz w:val="28"/>
          <w:szCs w:val="28"/>
        </w:rPr>
        <w:t>pesticides</w:t>
      </w:r>
    </w:p>
    <w:p w:rsidR="00393A6A" w:rsidRDefault="00393A6A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E0DA4" w:rsidRPr="00393A6A" w:rsidRDefault="00FE0DA4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3A6A">
        <w:rPr>
          <w:rFonts w:asciiTheme="majorBidi" w:hAnsiTheme="majorBidi" w:cstheme="majorBidi"/>
          <w:sz w:val="24"/>
          <w:szCs w:val="24"/>
        </w:rPr>
        <w:t>Parmi les méthodes analytiques, il faut distinguer les méthodes monorésiduelles et les méthodes</w:t>
      </w:r>
      <w:r w:rsidR="00393A6A">
        <w:rPr>
          <w:rFonts w:asciiTheme="majorBidi" w:hAnsiTheme="majorBidi" w:cstheme="majorBidi"/>
          <w:sz w:val="24"/>
          <w:szCs w:val="24"/>
        </w:rPr>
        <w:t xml:space="preserve"> </w:t>
      </w:r>
      <w:r w:rsidRPr="00393A6A">
        <w:rPr>
          <w:rFonts w:asciiTheme="majorBidi" w:hAnsiTheme="majorBidi" w:cstheme="majorBidi"/>
          <w:sz w:val="24"/>
          <w:szCs w:val="24"/>
        </w:rPr>
        <w:t>multirésiduelles.</w:t>
      </w:r>
    </w:p>
    <w:p w:rsidR="0053572B" w:rsidRDefault="00FE0DA4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3A6A">
        <w:rPr>
          <w:rFonts w:asciiTheme="majorBidi" w:hAnsiTheme="majorBidi" w:cstheme="majorBidi"/>
          <w:sz w:val="24"/>
          <w:szCs w:val="24"/>
        </w:rPr>
        <w:t>Le but de l'analyse est de pouvoir détecter, dans des matrices complexes et variées, des produits présents à des doses très faibles de l'ordre du ppb (μg/kg) ou ppm (mg/kg).</w:t>
      </w:r>
    </w:p>
    <w:p w:rsidR="00FE0DA4" w:rsidRDefault="00FE0DA4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3A6A">
        <w:rPr>
          <w:rFonts w:asciiTheme="majorBidi" w:hAnsiTheme="majorBidi" w:cstheme="majorBidi"/>
          <w:sz w:val="24"/>
          <w:szCs w:val="24"/>
        </w:rPr>
        <w:t>Il va donc être nécessaire de réaliser un</w:t>
      </w:r>
      <w:r w:rsidR="00393A6A">
        <w:rPr>
          <w:rFonts w:asciiTheme="majorBidi" w:hAnsiTheme="majorBidi" w:cstheme="majorBidi"/>
          <w:sz w:val="24"/>
          <w:szCs w:val="24"/>
        </w:rPr>
        <w:t xml:space="preserve"> </w:t>
      </w:r>
      <w:r w:rsidRPr="002C0EA2">
        <w:rPr>
          <w:rFonts w:asciiTheme="majorBidi" w:hAnsiTheme="majorBidi" w:cstheme="majorBidi"/>
          <w:sz w:val="24"/>
          <w:szCs w:val="24"/>
          <w:u w:val="single"/>
        </w:rPr>
        <w:t>certain nombre</w:t>
      </w:r>
      <w:r w:rsidRPr="002C0EA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d'étapes</w:t>
      </w:r>
      <w:r w:rsidRPr="00393A6A">
        <w:rPr>
          <w:rFonts w:asciiTheme="majorBidi" w:hAnsiTheme="majorBidi" w:cstheme="majorBidi"/>
          <w:sz w:val="24"/>
          <w:szCs w:val="24"/>
        </w:rPr>
        <w:t xml:space="preserve">, résumées </w:t>
      </w:r>
      <w:r w:rsidR="0053572B">
        <w:rPr>
          <w:rFonts w:asciiTheme="majorBidi" w:hAnsiTheme="majorBidi" w:cstheme="majorBidi"/>
          <w:sz w:val="24"/>
          <w:szCs w:val="24"/>
        </w:rPr>
        <w:t>comme suit :</w:t>
      </w:r>
    </w:p>
    <w:p w:rsidR="00393A6A" w:rsidRDefault="00393A6A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E0DA4" w:rsidRDefault="002C0EA2" w:rsidP="0026020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26020F">
        <w:rPr>
          <w:rFonts w:asciiTheme="majorBidi" w:hAnsiTheme="majorBidi" w:cstheme="majorBidi"/>
          <w:b/>
          <w:bCs/>
          <w:sz w:val="36"/>
          <w:szCs w:val="36"/>
        </w:rPr>
        <w:t>Aspects analytiques</w:t>
      </w:r>
    </w:p>
    <w:p w:rsidR="0026020F" w:rsidRPr="0026020F" w:rsidRDefault="0026020F" w:rsidP="0026020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FE0DA4" w:rsidRPr="0053572B" w:rsidRDefault="00215684" w:rsidP="00CB1BF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</w:t>
      </w:r>
      <w:r w:rsidR="00FE0DA4" w:rsidRPr="0053572B">
        <w:rPr>
          <w:rFonts w:asciiTheme="majorBidi" w:hAnsiTheme="majorBidi" w:cstheme="majorBidi"/>
          <w:b/>
          <w:bCs/>
          <w:sz w:val="24"/>
          <w:szCs w:val="24"/>
        </w:rPr>
        <w:t>éparation</w:t>
      </w:r>
      <w:r w:rsidR="0053572B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E51B9B">
        <w:rPr>
          <w:rFonts w:asciiTheme="majorBidi" w:hAnsiTheme="majorBidi" w:cstheme="majorBidi"/>
          <w:sz w:val="24"/>
          <w:szCs w:val="24"/>
        </w:rPr>
        <w:t xml:space="preserve"> </w:t>
      </w:r>
      <w:r w:rsidR="00FE0DA4" w:rsidRPr="0053572B">
        <w:rPr>
          <w:rFonts w:asciiTheme="majorBidi" w:hAnsiTheme="majorBidi" w:cstheme="majorBidi"/>
          <w:sz w:val="24"/>
          <w:szCs w:val="24"/>
        </w:rPr>
        <w:t xml:space="preserve"> Préparation, Broyage, Homogénéisation</w:t>
      </w:r>
    </w:p>
    <w:p w:rsidR="00FE0DA4" w:rsidRPr="00393A6A" w:rsidRDefault="00215684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FE0DA4" w:rsidRPr="00393A6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</w:t>
      </w:r>
    </w:p>
    <w:p w:rsidR="00FE0DA4" w:rsidRPr="00215684" w:rsidRDefault="00FE0DA4" w:rsidP="00215684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3572B">
        <w:rPr>
          <w:rFonts w:asciiTheme="majorBidi" w:hAnsiTheme="majorBidi" w:cstheme="majorBidi"/>
          <w:b/>
          <w:bCs/>
          <w:sz w:val="24"/>
          <w:szCs w:val="24"/>
        </w:rPr>
        <w:t>Extraction</w:t>
      </w:r>
      <w:r w:rsidR="0053572B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E51B9B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53572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3572B">
        <w:rPr>
          <w:rFonts w:asciiTheme="majorBidi" w:hAnsiTheme="majorBidi" w:cstheme="majorBidi"/>
          <w:sz w:val="24"/>
          <w:szCs w:val="24"/>
        </w:rPr>
        <w:t>Agitation</w:t>
      </w:r>
      <w:r w:rsidR="0053572B">
        <w:rPr>
          <w:rFonts w:asciiTheme="majorBidi" w:hAnsiTheme="majorBidi" w:cstheme="majorBidi"/>
          <w:sz w:val="24"/>
          <w:szCs w:val="24"/>
        </w:rPr>
        <w:t>,</w:t>
      </w:r>
      <w:r w:rsidRPr="0053572B">
        <w:rPr>
          <w:rFonts w:asciiTheme="majorBidi" w:hAnsiTheme="majorBidi" w:cstheme="majorBidi"/>
          <w:sz w:val="24"/>
          <w:szCs w:val="24"/>
        </w:rPr>
        <w:t xml:space="preserve"> Soxhlet</w:t>
      </w:r>
      <w:r w:rsidR="0053572B">
        <w:rPr>
          <w:rFonts w:asciiTheme="majorBidi" w:hAnsiTheme="majorBidi" w:cstheme="majorBidi"/>
          <w:sz w:val="24"/>
          <w:szCs w:val="24"/>
        </w:rPr>
        <w:t>,</w:t>
      </w:r>
      <w:r w:rsidRPr="0053572B">
        <w:rPr>
          <w:rFonts w:asciiTheme="majorBidi" w:hAnsiTheme="majorBidi" w:cstheme="majorBidi"/>
          <w:sz w:val="24"/>
          <w:szCs w:val="24"/>
        </w:rPr>
        <w:t xml:space="preserve"> Micro-ondes</w:t>
      </w:r>
      <w:r w:rsidR="0053572B">
        <w:rPr>
          <w:rFonts w:asciiTheme="majorBidi" w:hAnsiTheme="majorBidi" w:cstheme="majorBidi"/>
          <w:sz w:val="24"/>
          <w:szCs w:val="24"/>
        </w:rPr>
        <w:t>, ASE, SFE, SPME</w:t>
      </w:r>
    </w:p>
    <w:p w:rsidR="00FE0DA4" w:rsidRPr="00393A6A" w:rsidRDefault="00FE0DA4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93A6A" w:rsidRPr="00215684" w:rsidRDefault="00393A6A" w:rsidP="0021568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3572B">
        <w:rPr>
          <w:rFonts w:asciiTheme="majorBidi" w:hAnsiTheme="majorBidi" w:cstheme="majorBidi"/>
          <w:b/>
          <w:bCs/>
          <w:sz w:val="24"/>
          <w:szCs w:val="24"/>
        </w:rPr>
        <w:t>Purification</w:t>
      </w:r>
      <w:r w:rsidR="002C0EA2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21568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E0DA4" w:rsidRPr="0053572B">
        <w:rPr>
          <w:rFonts w:asciiTheme="majorBidi" w:hAnsiTheme="majorBidi" w:cstheme="majorBidi"/>
          <w:sz w:val="24"/>
          <w:szCs w:val="24"/>
        </w:rPr>
        <w:t>Liquide-liquide</w:t>
      </w:r>
      <w:r w:rsidR="002C0EA2">
        <w:rPr>
          <w:rFonts w:asciiTheme="majorBidi" w:hAnsiTheme="majorBidi" w:cstheme="majorBidi"/>
          <w:sz w:val="24"/>
          <w:szCs w:val="24"/>
        </w:rPr>
        <w:t>,</w:t>
      </w:r>
      <w:r w:rsidRPr="0053572B">
        <w:rPr>
          <w:rFonts w:asciiTheme="majorBidi" w:hAnsiTheme="majorBidi" w:cstheme="majorBidi"/>
          <w:sz w:val="24"/>
          <w:szCs w:val="24"/>
        </w:rPr>
        <w:t xml:space="preserve"> </w:t>
      </w:r>
      <w:r w:rsidR="00FE0DA4" w:rsidRPr="0053572B">
        <w:rPr>
          <w:rFonts w:asciiTheme="majorBidi" w:hAnsiTheme="majorBidi" w:cstheme="majorBidi"/>
          <w:sz w:val="24"/>
          <w:szCs w:val="24"/>
        </w:rPr>
        <w:t>Liquide-solide</w:t>
      </w:r>
      <w:r w:rsidRPr="0053572B">
        <w:rPr>
          <w:rFonts w:asciiTheme="majorBidi" w:hAnsiTheme="majorBidi" w:cstheme="majorBidi"/>
          <w:sz w:val="24"/>
          <w:szCs w:val="24"/>
        </w:rPr>
        <w:t xml:space="preserve"> Absorption</w:t>
      </w:r>
      <w:r w:rsidR="002C0EA2" w:rsidRPr="0053572B">
        <w:rPr>
          <w:rFonts w:asciiTheme="majorBidi" w:hAnsiTheme="majorBidi" w:cstheme="majorBidi"/>
          <w:sz w:val="24"/>
          <w:szCs w:val="24"/>
        </w:rPr>
        <w:t xml:space="preserve"> </w:t>
      </w:r>
      <w:r w:rsidR="002C0EA2">
        <w:rPr>
          <w:rFonts w:asciiTheme="majorBidi" w:hAnsiTheme="majorBidi" w:cstheme="majorBidi"/>
          <w:sz w:val="24"/>
          <w:szCs w:val="24"/>
        </w:rPr>
        <w:t xml:space="preserve"> SPE , </w:t>
      </w:r>
      <w:r w:rsidR="002C0EA2" w:rsidRPr="0053572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</w:t>
      </w:r>
      <w:r w:rsidRPr="0053572B">
        <w:rPr>
          <w:rFonts w:asciiTheme="majorBidi" w:hAnsiTheme="majorBidi" w:cstheme="majorBidi"/>
          <w:sz w:val="24"/>
          <w:szCs w:val="24"/>
        </w:rPr>
        <w:t xml:space="preserve">           </w:t>
      </w:r>
      <w:r w:rsidR="002C0EA2">
        <w:rPr>
          <w:rFonts w:asciiTheme="majorBidi" w:hAnsiTheme="majorBidi" w:cstheme="majorBidi"/>
          <w:sz w:val="24"/>
          <w:szCs w:val="24"/>
        </w:rPr>
        <w:t xml:space="preserve">        </w:t>
      </w:r>
      <w:r w:rsidRPr="0053572B">
        <w:rPr>
          <w:rFonts w:asciiTheme="majorBidi" w:hAnsiTheme="majorBidi" w:cstheme="majorBidi"/>
          <w:sz w:val="24"/>
          <w:szCs w:val="24"/>
        </w:rPr>
        <w:t xml:space="preserve">Chromatographie </w:t>
      </w:r>
      <w:r w:rsidR="00FE0DA4" w:rsidRPr="002C0EA2">
        <w:rPr>
          <w:rFonts w:asciiTheme="majorBidi" w:hAnsiTheme="majorBidi" w:cstheme="majorBidi"/>
          <w:sz w:val="24"/>
          <w:szCs w:val="24"/>
        </w:rPr>
        <w:t>Perméation de gel</w:t>
      </w:r>
    </w:p>
    <w:p w:rsidR="00393A6A" w:rsidRPr="0053572B" w:rsidRDefault="00393A6A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93A6A" w:rsidRPr="002C0EA2" w:rsidRDefault="00AC5173" w:rsidP="00CB1BF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C0EA2">
        <w:rPr>
          <w:rFonts w:asciiTheme="majorBidi" w:hAnsiTheme="majorBidi" w:cstheme="majorBidi"/>
          <w:b/>
          <w:bCs/>
          <w:sz w:val="24"/>
          <w:szCs w:val="24"/>
        </w:rPr>
        <w:t>Dosage</w:t>
      </w:r>
      <w:r w:rsidR="002C0EA2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215684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393A6A" w:rsidRPr="002C0EA2">
        <w:rPr>
          <w:rFonts w:asciiTheme="majorBidi" w:hAnsiTheme="majorBidi" w:cstheme="majorBidi"/>
          <w:b/>
          <w:bCs/>
          <w:sz w:val="24"/>
          <w:szCs w:val="24"/>
          <w:u w:val="single"/>
        </w:rPr>
        <w:t>CPG , HPLC</w:t>
      </w:r>
      <w:r w:rsidR="00393A6A" w:rsidRPr="002C0EA2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393A6A" w:rsidRPr="002C0EA2">
        <w:rPr>
          <w:rFonts w:asciiTheme="majorBidi" w:hAnsiTheme="majorBidi" w:cstheme="majorBidi"/>
          <w:sz w:val="24"/>
          <w:szCs w:val="24"/>
        </w:rPr>
        <w:t xml:space="preserve">Électrophorèse </w:t>
      </w:r>
      <w:r w:rsidR="00FE0DA4" w:rsidRPr="002C0EA2">
        <w:rPr>
          <w:rFonts w:asciiTheme="majorBidi" w:hAnsiTheme="majorBidi" w:cstheme="majorBidi"/>
          <w:sz w:val="24"/>
          <w:szCs w:val="24"/>
        </w:rPr>
        <w:t>capillaire</w:t>
      </w:r>
      <w:r w:rsidR="00393A6A" w:rsidRPr="002C0EA2">
        <w:rPr>
          <w:rFonts w:asciiTheme="majorBidi" w:hAnsiTheme="majorBidi" w:cstheme="majorBidi"/>
          <w:sz w:val="24"/>
          <w:szCs w:val="24"/>
        </w:rPr>
        <w:t xml:space="preserve">, </w:t>
      </w:r>
      <w:r w:rsidR="00FE0DA4" w:rsidRPr="002C0EA2">
        <w:rPr>
          <w:rFonts w:asciiTheme="majorBidi" w:hAnsiTheme="majorBidi" w:cstheme="majorBidi"/>
          <w:sz w:val="24"/>
          <w:szCs w:val="24"/>
        </w:rPr>
        <w:t>Méthodes</w:t>
      </w:r>
      <w:r w:rsidR="00393A6A" w:rsidRPr="002C0EA2">
        <w:rPr>
          <w:rFonts w:asciiTheme="majorBidi" w:hAnsiTheme="majorBidi" w:cstheme="majorBidi"/>
          <w:sz w:val="24"/>
          <w:szCs w:val="24"/>
        </w:rPr>
        <w:t xml:space="preserve"> </w:t>
      </w:r>
      <w:r w:rsidR="00FE0DA4" w:rsidRPr="002C0EA2">
        <w:rPr>
          <w:rFonts w:asciiTheme="majorBidi" w:hAnsiTheme="majorBidi" w:cstheme="majorBidi"/>
          <w:sz w:val="24"/>
          <w:szCs w:val="24"/>
        </w:rPr>
        <w:t>immunoenzymatiques</w:t>
      </w:r>
      <w:r w:rsidR="00393A6A" w:rsidRPr="002C0EA2">
        <w:rPr>
          <w:rFonts w:asciiTheme="majorBidi" w:hAnsiTheme="majorBidi" w:cstheme="majorBidi"/>
          <w:sz w:val="24"/>
          <w:szCs w:val="24"/>
        </w:rPr>
        <w:t xml:space="preserve">, </w:t>
      </w:r>
      <w:r w:rsidR="00FE0DA4" w:rsidRPr="002C0EA2">
        <w:rPr>
          <w:rFonts w:asciiTheme="majorBidi" w:hAnsiTheme="majorBidi" w:cstheme="majorBidi"/>
          <w:sz w:val="24"/>
          <w:szCs w:val="24"/>
        </w:rPr>
        <w:t>Méthodes</w:t>
      </w:r>
      <w:r w:rsidR="00393A6A" w:rsidRPr="002C0EA2">
        <w:rPr>
          <w:rFonts w:asciiTheme="majorBidi" w:hAnsiTheme="majorBidi" w:cstheme="majorBidi"/>
          <w:sz w:val="24"/>
          <w:szCs w:val="24"/>
        </w:rPr>
        <w:t xml:space="preserve"> </w:t>
      </w:r>
      <w:r w:rsidR="00FE0DA4" w:rsidRPr="002C0EA2">
        <w:rPr>
          <w:rFonts w:asciiTheme="majorBidi" w:hAnsiTheme="majorBidi" w:cstheme="majorBidi"/>
          <w:sz w:val="24"/>
          <w:szCs w:val="24"/>
        </w:rPr>
        <w:t>spectrométriques</w:t>
      </w:r>
    </w:p>
    <w:p w:rsidR="0026020F" w:rsidRDefault="0026020F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E4311" w:rsidRPr="001E4311" w:rsidRDefault="001E4311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ASE : </w:t>
      </w:r>
      <w:r w:rsidRPr="001E4311">
        <w:rPr>
          <w:rFonts w:asciiTheme="majorBidi" w:hAnsiTheme="majorBidi" w:cstheme="majorBidi"/>
          <w:sz w:val="24"/>
          <w:szCs w:val="24"/>
        </w:rPr>
        <w:t>Accelerated Solvent Extraction</w:t>
      </w:r>
    </w:p>
    <w:p w:rsidR="001E4311" w:rsidRPr="001E4311" w:rsidRDefault="001E4311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SFE : </w:t>
      </w:r>
      <w:r w:rsidRPr="001E4311">
        <w:rPr>
          <w:rFonts w:asciiTheme="majorBidi" w:hAnsiTheme="majorBidi" w:cstheme="majorBidi"/>
          <w:sz w:val="24"/>
          <w:szCs w:val="24"/>
        </w:rPr>
        <w:t xml:space="preserve"> Supercritical Fluid Extraction</w:t>
      </w:r>
    </w:p>
    <w:p w:rsidR="00215684" w:rsidRPr="00E51B9B" w:rsidRDefault="001E4311" w:rsidP="00E51B9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SPME : </w:t>
      </w:r>
      <w:r w:rsidRPr="001E4311">
        <w:rPr>
          <w:rFonts w:asciiTheme="majorBidi" w:hAnsiTheme="majorBidi" w:cstheme="majorBidi"/>
          <w:sz w:val="24"/>
          <w:szCs w:val="24"/>
        </w:rPr>
        <w:t>Solid Phase Micro Extraction</w:t>
      </w:r>
    </w:p>
    <w:p w:rsidR="00AC5173" w:rsidRPr="00EA6F56" w:rsidRDefault="004B0965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A6F5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A / </w:t>
      </w:r>
      <w:r w:rsidR="00AC5173" w:rsidRPr="00EA6F56">
        <w:rPr>
          <w:rFonts w:asciiTheme="majorBidi" w:hAnsiTheme="majorBidi" w:cstheme="majorBidi"/>
          <w:b/>
          <w:bCs/>
          <w:sz w:val="32"/>
          <w:szCs w:val="32"/>
          <w:u w:val="single"/>
        </w:rPr>
        <w:t>Echant i l lonnage</w:t>
      </w:r>
      <w:r w:rsidR="0026020F">
        <w:rPr>
          <w:rFonts w:asciiTheme="majorBidi" w:hAnsiTheme="majorBidi" w:cstheme="majorBidi"/>
          <w:b/>
          <w:bCs/>
          <w:sz w:val="32"/>
          <w:szCs w:val="32"/>
          <w:u w:val="single"/>
        </w:rPr>
        <w:t> </w:t>
      </w:r>
      <w:r w:rsidR="0026020F" w:rsidRPr="0026020F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="0026020F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26020F" w:rsidRPr="0026020F">
        <w:rPr>
          <w:rFonts w:asciiTheme="majorBidi" w:hAnsiTheme="majorBidi" w:cstheme="majorBidi"/>
          <w:b/>
          <w:bCs/>
          <w:sz w:val="32"/>
          <w:szCs w:val="32"/>
        </w:rPr>
        <w:t>voir cours</w:t>
      </w:r>
      <w:r w:rsidR="0026020F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:rsidR="00393A6A" w:rsidRPr="00AC5173" w:rsidRDefault="00AC5173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173">
        <w:rPr>
          <w:rFonts w:asciiTheme="majorBidi" w:hAnsiTheme="majorBidi" w:cstheme="majorBidi"/>
          <w:sz w:val="24"/>
          <w:szCs w:val="24"/>
        </w:rPr>
        <w:t>C'est</w:t>
      </w:r>
      <w:r w:rsidR="002C0EA2">
        <w:rPr>
          <w:rFonts w:asciiTheme="majorBidi" w:hAnsiTheme="majorBidi" w:cstheme="majorBidi"/>
          <w:sz w:val="24"/>
          <w:szCs w:val="24"/>
        </w:rPr>
        <w:t xml:space="preserve"> </w:t>
      </w:r>
      <w:r w:rsidRPr="00AC5173">
        <w:rPr>
          <w:rFonts w:asciiTheme="majorBidi" w:hAnsiTheme="majorBidi" w:cstheme="majorBidi"/>
          <w:sz w:val="24"/>
          <w:szCs w:val="24"/>
        </w:rPr>
        <w:t xml:space="preserve"> une étape essentielle dans le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AC5173">
        <w:rPr>
          <w:rFonts w:asciiTheme="majorBidi" w:hAnsiTheme="majorBidi" w:cstheme="majorBidi"/>
          <w:sz w:val="24"/>
          <w:szCs w:val="24"/>
        </w:rPr>
        <w:t xml:space="preserve">processus analytique car </w:t>
      </w:r>
      <w:r w:rsidR="002C0EA2">
        <w:rPr>
          <w:rFonts w:asciiTheme="majorBidi" w:hAnsiTheme="majorBidi" w:cstheme="majorBidi"/>
          <w:sz w:val="24"/>
          <w:szCs w:val="24"/>
        </w:rPr>
        <w:t xml:space="preserve">il conditionne les résultats de </w:t>
      </w:r>
      <w:r w:rsidRPr="00AC5173">
        <w:rPr>
          <w:rFonts w:asciiTheme="majorBidi" w:hAnsiTheme="majorBidi" w:cstheme="majorBidi"/>
          <w:sz w:val="24"/>
          <w:szCs w:val="24"/>
        </w:rPr>
        <w:t xml:space="preserve">l'analyse. Il </w:t>
      </w:r>
      <w:r w:rsidRPr="001E4311">
        <w:rPr>
          <w:rFonts w:asciiTheme="majorBidi" w:hAnsiTheme="majorBidi" w:cstheme="majorBidi"/>
          <w:b/>
          <w:bCs/>
          <w:sz w:val="24"/>
          <w:szCs w:val="24"/>
          <w:u w:val="single"/>
        </w:rPr>
        <w:t>doit être représentatif</w:t>
      </w:r>
      <w:r w:rsidRPr="00AC5173">
        <w:rPr>
          <w:rFonts w:asciiTheme="majorBidi" w:hAnsiTheme="majorBidi" w:cstheme="majorBidi"/>
          <w:sz w:val="24"/>
          <w:szCs w:val="24"/>
        </w:rPr>
        <w:t xml:space="preserve"> de la parcelle ou du lot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5173">
        <w:rPr>
          <w:rFonts w:asciiTheme="majorBidi" w:hAnsiTheme="majorBidi" w:cstheme="majorBidi"/>
          <w:sz w:val="24"/>
          <w:szCs w:val="24"/>
        </w:rPr>
        <w:t>étudié</w:t>
      </w:r>
    </w:p>
    <w:p w:rsidR="00AC5173" w:rsidRPr="00AC5173" w:rsidRDefault="00AC5173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173">
        <w:rPr>
          <w:rFonts w:asciiTheme="majorBidi" w:hAnsiTheme="majorBidi" w:cstheme="majorBidi"/>
          <w:sz w:val="24"/>
          <w:szCs w:val="24"/>
        </w:rPr>
        <w:t>Les conditions de transports doivent également garantir l’intégrité de l’échantillon : emballage adapté, chaîne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5173">
        <w:rPr>
          <w:rFonts w:asciiTheme="majorBidi" w:hAnsiTheme="majorBidi" w:cstheme="majorBidi"/>
          <w:sz w:val="24"/>
          <w:szCs w:val="24"/>
        </w:rPr>
        <w:t>du froid, …</w:t>
      </w:r>
    </w:p>
    <w:p w:rsidR="00AC5173" w:rsidRPr="00AC5173" w:rsidRDefault="00AC5173" w:rsidP="00CB1BFF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AC5173" w:rsidRPr="00EA6F56" w:rsidRDefault="004B0965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A6F56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 xml:space="preserve">B/  </w:t>
      </w:r>
      <w:r w:rsidR="00AC5173" w:rsidRPr="00EA6F56">
        <w:rPr>
          <w:rFonts w:asciiTheme="majorBidi" w:hAnsiTheme="majorBidi" w:cstheme="majorBidi"/>
          <w:b/>
          <w:bCs/>
          <w:sz w:val="32"/>
          <w:szCs w:val="32"/>
          <w:u w:val="single"/>
        </w:rPr>
        <w:t>Préparat ion de l 'échant i l lon</w:t>
      </w:r>
    </w:p>
    <w:p w:rsidR="002C0EA2" w:rsidRPr="00215684" w:rsidRDefault="00AC5173" w:rsidP="0021568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173">
        <w:rPr>
          <w:rFonts w:asciiTheme="majorBidi" w:hAnsiTheme="majorBidi" w:cstheme="majorBidi"/>
          <w:sz w:val="24"/>
          <w:szCs w:val="24"/>
        </w:rPr>
        <w:t>A partir de l'échantillon reçu, il faut tout d'abord éliminer les parties non comestibles ou non utilisées lors des</w:t>
      </w:r>
      <w:r w:rsidR="002C0EA2">
        <w:rPr>
          <w:rFonts w:asciiTheme="majorBidi" w:hAnsiTheme="majorBidi" w:cstheme="majorBidi"/>
          <w:sz w:val="24"/>
          <w:szCs w:val="24"/>
        </w:rPr>
        <w:t xml:space="preserve"> </w:t>
      </w:r>
      <w:r w:rsidRPr="00AC5173">
        <w:rPr>
          <w:rFonts w:asciiTheme="majorBidi" w:hAnsiTheme="majorBidi" w:cstheme="majorBidi"/>
          <w:sz w:val="24"/>
          <w:szCs w:val="24"/>
        </w:rPr>
        <w:t>processus de transformation.. Ensuite la totalité de</w:t>
      </w:r>
      <w:r w:rsidR="002C0EA2">
        <w:rPr>
          <w:rFonts w:asciiTheme="majorBidi" w:hAnsiTheme="majorBidi" w:cstheme="majorBidi"/>
          <w:sz w:val="24"/>
          <w:szCs w:val="24"/>
        </w:rPr>
        <w:t xml:space="preserve"> </w:t>
      </w:r>
      <w:r w:rsidRPr="00AC5173">
        <w:rPr>
          <w:rFonts w:asciiTheme="majorBidi" w:hAnsiTheme="majorBidi" w:cstheme="majorBidi"/>
          <w:sz w:val="24"/>
          <w:szCs w:val="24"/>
        </w:rPr>
        <w:t>l'échantillon ou une partie seulement, (méthode des quarts opposés par exemple) est broyée et homogénéisée</w:t>
      </w:r>
      <w:r w:rsidR="002C0EA2">
        <w:rPr>
          <w:rFonts w:asciiTheme="majorBidi" w:hAnsiTheme="majorBidi" w:cstheme="majorBidi"/>
          <w:sz w:val="24"/>
          <w:szCs w:val="24"/>
        </w:rPr>
        <w:t xml:space="preserve"> d</w:t>
      </w:r>
      <w:r w:rsidRPr="00AC5173">
        <w:rPr>
          <w:rFonts w:asciiTheme="majorBidi" w:hAnsiTheme="majorBidi" w:cstheme="majorBidi"/>
          <w:sz w:val="24"/>
          <w:szCs w:val="24"/>
        </w:rPr>
        <w:t>e sorte que le prélèvement d'une partie adéquate pour l'extraction soit représentatif de l'échantillon de dépar</w:t>
      </w:r>
      <w:r w:rsidR="003F78B3">
        <w:rPr>
          <w:rFonts w:asciiTheme="majorBidi" w:hAnsiTheme="majorBidi" w:cstheme="majorBidi"/>
          <w:sz w:val="24"/>
          <w:szCs w:val="24"/>
        </w:rPr>
        <w:t>t.</w:t>
      </w:r>
      <w:r w:rsidR="00215684">
        <w:rPr>
          <w:rFonts w:asciiTheme="majorBidi" w:hAnsiTheme="majorBidi" w:cstheme="majorBidi"/>
          <w:sz w:val="24"/>
          <w:szCs w:val="24"/>
        </w:rPr>
        <w:t xml:space="preserve"> </w:t>
      </w:r>
    </w:p>
    <w:p w:rsidR="00EA6F56" w:rsidRDefault="00EA6F56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C5173" w:rsidRPr="00EA6F56" w:rsidRDefault="004B0965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A6F5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C/ </w:t>
      </w:r>
      <w:r w:rsidR="001E4311" w:rsidRPr="00EA6F5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Ex</w:t>
      </w:r>
      <w:r w:rsidR="002C0EA2" w:rsidRPr="00EA6F5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1E4311" w:rsidRPr="00EA6F56">
        <w:rPr>
          <w:rFonts w:asciiTheme="majorBidi" w:hAnsiTheme="majorBidi" w:cstheme="majorBidi"/>
          <w:b/>
          <w:bCs/>
          <w:sz w:val="32"/>
          <w:szCs w:val="32"/>
          <w:u w:val="single"/>
        </w:rPr>
        <w:t>t</w:t>
      </w:r>
      <w:r w:rsidR="002C0EA2" w:rsidRPr="00EA6F56">
        <w:rPr>
          <w:rFonts w:asciiTheme="majorBidi" w:hAnsiTheme="majorBidi" w:cstheme="majorBidi"/>
          <w:b/>
          <w:bCs/>
          <w:sz w:val="32"/>
          <w:szCs w:val="32"/>
          <w:u w:val="single"/>
        </w:rPr>
        <w:t>ra</w:t>
      </w:r>
      <w:r w:rsidR="001E4311" w:rsidRPr="00EA6F56">
        <w:rPr>
          <w:rFonts w:asciiTheme="majorBidi" w:hAnsiTheme="majorBidi" w:cstheme="majorBidi"/>
          <w:b/>
          <w:bCs/>
          <w:sz w:val="32"/>
          <w:szCs w:val="32"/>
          <w:u w:val="single"/>
        </w:rPr>
        <w:t>ct</w:t>
      </w:r>
      <w:r w:rsidR="00AC5173" w:rsidRPr="00EA6F56">
        <w:rPr>
          <w:rFonts w:asciiTheme="majorBidi" w:hAnsiTheme="majorBidi" w:cstheme="majorBidi"/>
          <w:b/>
          <w:bCs/>
          <w:sz w:val="32"/>
          <w:szCs w:val="32"/>
          <w:u w:val="single"/>
        </w:rPr>
        <w:t>ion</w:t>
      </w:r>
      <w:r w:rsidR="00EA6F56" w:rsidRPr="00EA6F56">
        <w:rPr>
          <w:rFonts w:asciiTheme="majorBidi" w:hAnsiTheme="majorBidi" w:cstheme="majorBidi"/>
          <w:b/>
          <w:bCs/>
          <w:sz w:val="32"/>
          <w:szCs w:val="32"/>
          <w:u w:val="single"/>
        </w:rPr>
        <w:t> :</w:t>
      </w:r>
    </w:p>
    <w:p w:rsidR="00EA6F56" w:rsidRPr="001E4311" w:rsidRDefault="00EA6F56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0429C" w:rsidRDefault="00AC5173" w:rsidP="0021568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173">
        <w:rPr>
          <w:rFonts w:asciiTheme="majorBidi" w:hAnsiTheme="majorBidi" w:cstheme="majorBidi"/>
          <w:sz w:val="24"/>
          <w:szCs w:val="24"/>
        </w:rPr>
        <w:t>Le but de cette opération est de séparer la ou les substances actives e</w:t>
      </w:r>
      <w:r w:rsidR="001E4311">
        <w:rPr>
          <w:rFonts w:asciiTheme="majorBidi" w:hAnsiTheme="majorBidi" w:cstheme="majorBidi"/>
          <w:sz w:val="24"/>
          <w:szCs w:val="24"/>
        </w:rPr>
        <w:t xml:space="preserve">t leurs éventuels </w:t>
      </w:r>
      <w:r w:rsidRPr="00AC5173">
        <w:rPr>
          <w:rFonts w:asciiTheme="majorBidi" w:hAnsiTheme="majorBidi" w:cstheme="majorBidi"/>
          <w:sz w:val="24"/>
          <w:szCs w:val="24"/>
        </w:rPr>
        <w:t>métabolites de la</w:t>
      </w:r>
      <w:r w:rsidR="001E4311">
        <w:rPr>
          <w:rFonts w:asciiTheme="majorBidi" w:hAnsiTheme="majorBidi" w:cstheme="majorBidi"/>
          <w:sz w:val="24"/>
          <w:szCs w:val="24"/>
        </w:rPr>
        <w:t xml:space="preserve"> </w:t>
      </w:r>
      <w:r w:rsidRPr="00AC5173">
        <w:rPr>
          <w:rFonts w:asciiTheme="majorBidi" w:hAnsiTheme="majorBidi" w:cstheme="majorBidi"/>
          <w:sz w:val="24"/>
          <w:szCs w:val="24"/>
        </w:rPr>
        <w:t>matrice à étudier. L'extraction doit être aussi complète que possible (rendement supérieur à 80%), ne pas</w:t>
      </w:r>
      <w:r w:rsidR="001E4311">
        <w:rPr>
          <w:rFonts w:asciiTheme="majorBidi" w:hAnsiTheme="majorBidi" w:cstheme="majorBidi"/>
          <w:sz w:val="24"/>
          <w:szCs w:val="24"/>
        </w:rPr>
        <w:t xml:space="preserve"> </w:t>
      </w:r>
      <w:r w:rsidRPr="00AC5173">
        <w:rPr>
          <w:rFonts w:asciiTheme="majorBidi" w:hAnsiTheme="majorBidi" w:cstheme="majorBidi"/>
          <w:sz w:val="24"/>
          <w:szCs w:val="24"/>
        </w:rPr>
        <w:t>induire de modification de la molécule de départ et être sélective, c’est à dire extraire au mieux la molécule</w:t>
      </w:r>
      <w:r w:rsidR="001E4311">
        <w:rPr>
          <w:rFonts w:asciiTheme="majorBidi" w:hAnsiTheme="majorBidi" w:cstheme="majorBidi"/>
          <w:sz w:val="24"/>
          <w:szCs w:val="24"/>
        </w:rPr>
        <w:t xml:space="preserve"> </w:t>
      </w:r>
      <w:r w:rsidRPr="00AC5173">
        <w:rPr>
          <w:rFonts w:asciiTheme="majorBidi" w:hAnsiTheme="majorBidi" w:cstheme="majorBidi"/>
          <w:sz w:val="24"/>
          <w:szCs w:val="24"/>
        </w:rPr>
        <w:t>avec un minimum de composants de la matrice.</w:t>
      </w:r>
    </w:p>
    <w:p w:rsidR="0090429C" w:rsidRDefault="0090429C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C5173" w:rsidRPr="00AC5173" w:rsidRDefault="00AC5173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173">
        <w:rPr>
          <w:rFonts w:asciiTheme="majorBidi" w:hAnsiTheme="majorBidi" w:cstheme="majorBidi"/>
          <w:sz w:val="24"/>
          <w:szCs w:val="24"/>
        </w:rPr>
        <w:t>Le choix du solvant (pureté, polarité, viscosité, miscibilité à l'eau, réactivité, toxicité) et de la méthode</w:t>
      </w:r>
      <w:r w:rsidR="001E4311">
        <w:rPr>
          <w:rFonts w:asciiTheme="majorBidi" w:hAnsiTheme="majorBidi" w:cstheme="majorBidi"/>
          <w:sz w:val="24"/>
          <w:szCs w:val="24"/>
        </w:rPr>
        <w:t xml:space="preserve"> </w:t>
      </w:r>
      <w:r w:rsidRPr="00AC5173">
        <w:rPr>
          <w:rFonts w:asciiTheme="majorBidi" w:hAnsiTheme="majorBidi" w:cstheme="majorBidi"/>
          <w:sz w:val="24"/>
          <w:szCs w:val="24"/>
        </w:rPr>
        <w:t>d'extraction sont donc très importants.</w:t>
      </w:r>
    </w:p>
    <w:p w:rsidR="001E4311" w:rsidRDefault="001E4311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C5173" w:rsidRDefault="00AC5173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173">
        <w:rPr>
          <w:rFonts w:asciiTheme="majorBidi" w:hAnsiTheme="majorBidi" w:cstheme="majorBidi"/>
          <w:sz w:val="24"/>
          <w:szCs w:val="24"/>
        </w:rPr>
        <w:t>On distingue les techniques d'extraction :</w:t>
      </w:r>
    </w:p>
    <w:p w:rsidR="003F78B3" w:rsidRPr="00AC5173" w:rsidRDefault="003F78B3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C5173" w:rsidRPr="001E4311" w:rsidRDefault="00AC5173" w:rsidP="00CB1BF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E4311">
        <w:rPr>
          <w:rFonts w:asciiTheme="majorBidi" w:hAnsiTheme="majorBidi" w:cstheme="majorBidi"/>
          <w:b/>
          <w:bCs/>
          <w:sz w:val="24"/>
          <w:szCs w:val="24"/>
        </w:rPr>
        <w:t>avec solvant :</w:t>
      </w:r>
    </w:p>
    <w:p w:rsidR="00AC5173" w:rsidRPr="00AC5173" w:rsidRDefault="00AC5173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173">
        <w:rPr>
          <w:rFonts w:asciiTheme="majorBidi" w:hAnsiTheme="majorBidi" w:cstheme="majorBidi"/>
          <w:sz w:val="24"/>
          <w:szCs w:val="24"/>
        </w:rPr>
        <w:t>- Soxhlet,</w:t>
      </w:r>
    </w:p>
    <w:p w:rsidR="00AC5173" w:rsidRPr="00AC5173" w:rsidRDefault="00AC5173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173">
        <w:rPr>
          <w:rFonts w:asciiTheme="majorBidi" w:hAnsiTheme="majorBidi" w:cstheme="majorBidi"/>
          <w:sz w:val="24"/>
          <w:szCs w:val="24"/>
        </w:rPr>
        <w:t>- Agitation,</w:t>
      </w:r>
    </w:p>
    <w:p w:rsidR="00AC5173" w:rsidRPr="00AC5173" w:rsidRDefault="00AC5173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173">
        <w:rPr>
          <w:rFonts w:asciiTheme="majorBidi" w:hAnsiTheme="majorBidi" w:cstheme="majorBidi"/>
          <w:sz w:val="24"/>
          <w:szCs w:val="24"/>
        </w:rPr>
        <w:t>- ASE,</w:t>
      </w:r>
    </w:p>
    <w:p w:rsidR="003F78B3" w:rsidRDefault="00AC5173" w:rsidP="0026020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173">
        <w:rPr>
          <w:rFonts w:asciiTheme="majorBidi" w:hAnsiTheme="majorBidi" w:cstheme="majorBidi"/>
          <w:sz w:val="24"/>
          <w:szCs w:val="24"/>
        </w:rPr>
        <w:t>- MASE (Microwave Assisted Solvent Extraction)</w:t>
      </w:r>
    </w:p>
    <w:p w:rsidR="001E4311" w:rsidRPr="00AC5173" w:rsidRDefault="001E4311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C5173" w:rsidRPr="001E4311" w:rsidRDefault="00AC5173" w:rsidP="00CB1BF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4311">
        <w:rPr>
          <w:rFonts w:asciiTheme="majorBidi" w:hAnsiTheme="majorBidi" w:cstheme="majorBidi"/>
          <w:sz w:val="24"/>
          <w:szCs w:val="24"/>
        </w:rPr>
        <w:t xml:space="preserve">_ </w:t>
      </w:r>
      <w:r w:rsidRPr="001E4311">
        <w:rPr>
          <w:rFonts w:asciiTheme="majorBidi" w:hAnsiTheme="majorBidi" w:cstheme="majorBidi"/>
          <w:b/>
          <w:bCs/>
          <w:sz w:val="24"/>
          <w:szCs w:val="24"/>
        </w:rPr>
        <w:t>sans solvant</w:t>
      </w:r>
      <w:r w:rsidRPr="001E4311">
        <w:rPr>
          <w:rFonts w:asciiTheme="majorBidi" w:hAnsiTheme="majorBidi" w:cstheme="majorBidi"/>
          <w:sz w:val="24"/>
          <w:szCs w:val="24"/>
        </w:rPr>
        <w:t xml:space="preserve"> :</w:t>
      </w:r>
    </w:p>
    <w:p w:rsidR="00AC5173" w:rsidRPr="00AC5173" w:rsidRDefault="00AC5173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173">
        <w:rPr>
          <w:rFonts w:asciiTheme="majorBidi" w:hAnsiTheme="majorBidi" w:cstheme="majorBidi"/>
          <w:sz w:val="24"/>
          <w:szCs w:val="24"/>
        </w:rPr>
        <w:t>- SFE,</w:t>
      </w:r>
    </w:p>
    <w:p w:rsidR="0090429C" w:rsidRDefault="00AC5173" w:rsidP="0026020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C5173">
        <w:rPr>
          <w:rFonts w:asciiTheme="majorBidi" w:hAnsiTheme="majorBidi" w:cstheme="majorBidi"/>
          <w:sz w:val="24"/>
          <w:szCs w:val="24"/>
        </w:rPr>
        <w:t>- SPME,</w:t>
      </w:r>
    </w:p>
    <w:p w:rsidR="004E7A9F" w:rsidRPr="0026020F" w:rsidRDefault="00AC5173" w:rsidP="0026020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8B3">
        <w:rPr>
          <w:rFonts w:asciiTheme="majorBidi" w:hAnsiTheme="majorBidi" w:cstheme="majorBidi"/>
          <w:sz w:val="24"/>
          <w:szCs w:val="24"/>
        </w:rPr>
        <w:t>Le tableau</w:t>
      </w:r>
      <w:r w:rsidR="004E7A9F" w:rsidRPr="003F78B3">
        <w:rPr>
          <w:rFonts w:asciiTheme="majorBidi" w:hAnsiTheme="majorBidi" w:cstheme="majorBidi"/>
          <w:sz w:val="24"/>
          <w:szCs w:val="24"/>
        </w:rPr>
        <w:t xml:space="preserve"> </w:t>
      </w:r>
      <w:r w:rsidR="0090429C" w:rsidRPr="003F78B3">
        <w:rPr>
          <w:rFonts w:asciiTheme="majorBidi" w:hAnsiTheme="majorBidi" w:cstheme="majorBidi"/>
          <w:sz w:val="24"/>
          <w:szCs w:val="24"/>
        </w:rPr>
        <w:t xml:space="preserve">suivant </w:t>
      </w:r>
      <w:r w:rsidR="004E7A9F" w:rsidRPr="003F78B3">
        <w:rPr>
          <w:rFonts w:asciiTheme="majorBidi" w:hAnsiTheme="majorBidi" w:cstheme="majorBidi"/>
          <w:sz w:val="24"/>
          <w:szCs w:val="24"/>
        </w:rPr>
        <w:t xml:space="preserve"> résume le principe, les avantages et les inconvénients de ces différentes méthode</w:t>
      </w:r>
      <w:r w:rsidR="003F78B3" w:rsidRPr="003F78B3">
        <w:rPr>
          <w:rFonts w:asciiTheme="majorBidi" w:hAnsiTheme="majorBidi" w:cstheme="majorBidi"/>
          <w:sz w:val="24"/>
          <w:szCs w:val="24"/>
        </w:rPr>
        <w:t xml:space="preserve"> </w:t>
      </w:r>
      <w:r w:rsidR="00EA6F56">
        <w:rPr>
          <w:rFonts w:asciiTheme="majorBidi" w:hAnsiTheme="majorBidi" w:cstheme="majorBidi"/>
          <w:sz w:val="24"/>
          <w:szCs w:val="24"/>
        </w:rPr>
        <w:t>d'extraction :</w:t>
      </w:r>
    </w:p>
    <w:p w:rsidR="004E7A9F" w:rsidRPr="0090429C" w:rsidRDefault="004E7A9F" w:rsidP="002602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FFFFFF"/>
          <w:sz w:val="16"/>
          <w:szCs w:val="16"/>
        </w:rPr>
        <w:t xml:space="preserve">METHODE </w:t>
      </w:r>
      <w:r w:rsidRPr="0090429C">
        <w:rPr>
          <w:rFonts w:ascii="Arial" w:hAnsi="Arial" w:cs="Arial"/>
          <w:b/>
          <w:bCs/>
          <w:color w:val="FFFFFF"/>
          <w:sz w:val="24"/>
          <w:szCs w:val="24"/>
        </w:rPr>
        <w:t>PRINC</w:t>
      </w:r>
      <w:r w:rsidRPr="0090429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0429C">
        <w:rPr>
          <w:rFonts w:asciiTheme="majorBidi" w:hAnsiTheme="majorBidi" w:cstheme="majorBidi"/>
          <w:b/>
          <w:bCs/>
          <w:color w:val="FFFFFF"/>
          <w:sz w:val="24"/>
          <w:szCs w:val="24"/>
        </w:rPr>
        <w:t xml:space="preserve">METHODE PRINCIPE AVANTAGES INCONVENIENTS </w:t>
      </w:r>
      <w:r w:rsidR="0090429C" w:rsidRPr="0090429C">
        <w:rPr>
          <w:rFonts w:asciiTheme="majorBidi" w:hAnsiTheme="majorBidi" w:cstheme="majorBidi"/>
          <w:b/>
          <w:bCs/>
          <w:color w:val="FFFFFF"/>
          <w:sz w:val="24"/>
          <w:szCs w:val="24"/>
        </w:rPr>
        <w:t>IPE A</w:t>
      </w:r>
      <w:r w:rsidR="00E51B9B">
        <w:rPr>
          <w:rFonts w:asciiTheme="majorBidi" w:hAnsiTheme="majorBidi" w:cstheme="majorBidi"/>
          <w:b/>
          <w:bCs/>
          <w:color w:val="FFFFFF"/>
          <w:sz w:val="24"/>
          <w:szCs w:val="24"/>
        </w:rPr>
        <w:t>AGES INCON</w:t>
      </w:r>
      <w:r w:rsidRPr="0090429C">
        <w:rPr>
          <w:rFonts w:asciiTheme="majorBidi" w:hAnsiTheme="majorBidi" w:cstheme="majorBidi"/>
          <w:b/>
          <w:bCs/>
          <w:color w:val="FFFFFF"/>
          <w:sz w:val="24"/>
          <w:szCs w:val="24"/>
        </w:rPr>
        <w:t>NIE</w:t>
      </w:r>
    </w:p>
    <w:p w:rsidR="004E7A9F" w:rsidRDefault="004E7A9F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020F" w:rsidRPr="0090429C" w:rsidRDefault="0026020F" w:rsidP="0026020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0429C">
        <w:rPr>
          <w:rFonts w:asciiTheme="majorBidi" w:hAnsiTheme="majorBidi" w:cstheme="majorBidi"/>
          <w:b/>
          <w:bCs/>
          <w:color w:val="000000"/>
          <w:sz w:val="24"/>
          <w:szCs w:val="24"/>
        </w:rPr>
        <w:t>Méthodes d’extraction : Avantages et Inconvénients</w:t>
      </w:r>
    </w:p>
    <w:p w:rsidR="0026020F" w:rsidRDefault="0026020F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020F" w:rsidRPr="0090429C" w:rsidRDefault="0026020F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Grilledutableau"/>
        <w:tblW w:w="9412" w:type="dxa"/>
        <w:tblLook w:val="04A0"/>
      </w:tblPr>
      <w:tblGrid>
        <w:gridCol w:w="1664"/>
        <w:gridCol w:w="3042"/>
        <w:gridCol w:w="2353"/>
        <w:gridCol w:w="2353"/>
      </w:tblGrid>
      <w:tr w:rsidR="004E7A9F" w:rsidRPr="0090429C" w:rsidTr="0026020F">
        <w:trPr>
          <w:trHeight w:val="778"/>
        </w:trPr>
        <w:tc>
          <w:tcPr>
            <w:tcW w:w="1664" w:type="dxa"/>
          </w:tcPr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METHODE</w:t>
            </w:r>
          </w:p>
        </w:tc>
        <w:tc>
          <w:tcPr>
            <w:tcW w:w="3042" w:type="dxa"/>
          </w:tcPr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PRINCIPE</w:t>
            </w:r>
          </w:p>
        </w:tc>
        <w:tc>
          <w:tcPr>
            <w:tcW w:w="2353" w:type="dxa"/>
          </w:tcPr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AVANTAGE</w:t>
            </w:r>
          </w:p>
        </w:tc>
        <w:tc>
          <w:tcPr>
            <w:tcW w:w="2353" w:type="dxa"/>
          </w:tcPr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INCONVENIENT</w:t>
            </w:r>
          </w:p>
        </w:tc>
      </w:tr>
      <w:tr w:rsidR="004E7A9F" w:rsidTr="0026020F">
        <w:trPr>
          <w:trHeight w:val="1645"/>
        </w:trPr>
        <w:tc>
          <w:tcPr>
            <w:tcW w:w="1664" w:type="dxa"/>
          </w:tcPr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4E7A9F" w:rsidRPr="0090429C" w:rsidRDefault="0065210E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Soxhlet</w:t>
            </w:r>
          </w:p>
        </w:tc>
        <w:tc>
          <w:tcPr>
            <w:tcW w:w="3042" w:type="dxa"/>
          </w:tcPr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Lavage en continu de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l'échantillon par du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solvant propre</w:t>
            </w:r>
          </w:p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</w:tcPr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recyclage du solvant</w:t>
            </w:r>
            <w:r w:rsidR="00CB1BF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;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nombreuses méthodes</w:t>
            </w:r>
          </w:p>
          <w:p w:rsidR="004E7A9F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validées</w:t>
            </w:r>
          </w:p>
        </w:tc>
        <w:tc>
          <w:tcPr>
            <w:tcW w:w="2353" w:type="dxa"/>
          </w:tcPr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longue (plusieurs</w:t>
            </w:r>
          </w:p>
          <w:p w:rsidR="00CB1BFF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heures)</w:t>
            </w:r>
            <w:r w:rsidR="00CB1BF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;</w:t>
            </w:r>
          </w:p>
          <w:p w:rsidR="004E7A9F" w:rsidRPr="0090429C" w:rsidRDefault="0090429C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perte progressive des </w:t>
            </w:r>
            <w:r w:rsidR="009E0C29"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composés volatils</w:t>
            </w:r>
          </w:p>
        </w:tc>
      </w:tr>
      <w:tr w:rsidR="004E7A9F" w:rsidTr="0026020F">
        <w:trPr>
          <w:trHeight w:val="1641"/>
        </w:trPr>
        <w:tc>
          <w:tcPr>
            <w:tcW w:w="1664" w:type="dxa"/>
          </w:tcPr>
          <w:p w:rsidR="0090429C" w:rsidRPr="0090429C" w:rsidRDefault="0090429C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0429C" w:rsidRPr="0090429C" w:rsidRDefault="0090429C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0429C" w:rsidRPr="0090429C" w:rsidRDefault="0090429C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E7A9F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Agitation</w:t>
            </w:r>
          </w:p>
        </w:tc>
        <w:tc>
          <w:tcPr>
            <w:tcW w:w="3042" w:type="dxa"/>
          </w:tcPr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Mise en contact de la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matrice et du solvant par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retournement, agitation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magnétique ou manuelle</w:t>
            </w:r>
          </w:p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</w:tcPr>
          <w:p w:rsidR="009E0C29" w:rsidRPr="0090429C" w:rsidRDefault="00CB1BF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Réalisable à tp</w:t>
            </w:r>
          </w:p>
          <w:p w:rsidR="004E7A9F" w:rsidRPr="0090429C" w:rsidRDefault="0065210E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ambiante ; </w:t>
            </w:r>
            <w:r w:rsidR="009E0C29"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possibilité d'extraire</w:t>
            </w:r>
            <w:r w:rsidR="00CB1BF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plusieurs échantillons</w:t>
            </w:r>
          </w:p>
        </w:tc>
        <w:tc>
          <w:tcPr>
            <w:tcW w:w="2353" w:type="dxa"/>
          </w:tcPr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assez longue</w:t>
            </w:r>
            <w:r w:rsidR="00CB1BF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;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consommation de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solvant élevée</w:t>
            </w:r>
          </w:p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4E7A9F" w:rsidTr="0026020F">
        <w:trPr>
          <w:trHeight w:val="1551"/>
        </w:trPr>
        <w:tc>
          <w:tcPr>
            <w:tcW w:w="1664" w:type="dxa"/>
          </w:tcPr>
          <w:p w:rsidR="0090429C" w:rsidRPr="0090429C" w:rsidRDefault="0090429C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0429C" w:rsidRPr="0090429C" w:rsidRDefault="0090429C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0429C" w:rsidRPr="0090429C" w:rsidRDefault="0090429C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0429C" w:rsidRPr="0090429C" w:rsidRDefault="0090429C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E7A9F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MASE</w:t>
            </w:r>
          </w:p>
        </w:tc>
        <w:tc>
          <w:tcPr>
            <w:tcW w:w="3042" w:type="dxa"/>
          </w:tcPr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Exposition de l'échantillon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 présence de solvant à</w:t>
            </w:r>
          </w:p>
          <w:p w:rsidR="009E0C29" w:rsidRPr="0090429C" w:rsidRDefault="00CB1BF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des micro-ondes ;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Expulsion sélective de</w:t>
            </w:r>
          </w:p>
          <w:p w:rsidR="009E0C29" w:rsidRPr="0090429C" w:rsidRDefault="00CB1BF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résidus</w:t>
            </w:r>
            <w:r w:rsidR="009E0C29"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 piégés dans les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structures moléculaires.</w:t>
            </w:r>
          </w:p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</w:tcPr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gain de temps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gain de solvant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extraction poussée</w:t>
            </w:r>
          </w:p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</w:tcPr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mise au point des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conditions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pas normalisée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extraction de résidus liés</w:t>
            </w:r>
          </w:p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4E7A9F" w:rsidTr="0026020F">
        <w:trPr>
          <w:trHeight w:val="2572"/>
        </w:trPr>
        <w:tc>
          <w:tcPr>
            <w:tcW w:w="1664" w:type="dxa"/>
          </w:tcPr>
          <w:p w:rsidR="0090429C" w:rsidRPr="0090429C" w:rsidRDefault="0090429C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0429C" w:rsidRPr="0090429C" w:rsidRDefault="0090429C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0429C" w:rsidRPr="0090429C" w:rsidRDefault="0090429C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E7A9F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</w:t>
            </w:r>
          </w:p>
        </w:tc>
        <w:tc>
          <w:tcPr>
            <w:tcW w:w="3042" w:type="dxa"/>
          </w:tcPr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Extraction des polluants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par solvant en faisant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varier température et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pression</w:t>
            </w:r>
          </w:p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</w:tcPr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automatisation : gain de</w:t>
            </w:r>
            <w:r w:rsidR="00CB1BF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temps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gain de solvant</w:t>
            </w:r>
          </w:p>
          <w:p w:rsidR="004E7A9F" w:rsidRPr="0090429C" w:rsidRDefault="009E0C29" w:rsidP="00E51B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extraction poussée</w:t>
            </w:r>
          </w:p>
        </w:tc>
        <w:tc>
          <w:tcPr>
            <w:tcW w:w="2353" w:type="dxa"/>
          </w:tcPr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mise au point des</w:t>
            </w:r>
          </w:p>
          <w:p w:rsidR="009E0C29" w:rsidRPr="0090429C" w:rsidRDefault="009E0C29" w:rsidP="00E51B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conditionspas normalisée</w:t>
            </w:r>
          </w:p>
          <w:p w:rsidR="004E7A9F" w:rsidRPr="0090429C" w:rsidRDefault="009E0C29" w:rsidP="002602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 extraction de résidus liés</w:t>
            </w:r>
            <w:r w:rsidR="00E51B9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prise d'essai limitée</w:t>
            </w:r>
          </w:p>
        </w:tc>
      </w:tr>
      <w:tr w:rsidR="004E7A9F" w:rsidTr="0026020F">
        <w:trPr>
          <w:trHeight w:val="1551"/>
        </w:trPr>
        <w:tc>
          <w:tcPr>
            <w:tcW w:w="1664" w:type="dxa"/>
          </w:tcPr>
          <w:p w:rsidR="0090429C" w:rsidRPr="0090429C" w:rsidRDefault="0090429C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0429C" w:rsidRPr="0090429C" w:rsidRDefault="0090429C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0429C" w:rsidRPr="0090429C" w:rsidRDefault="0090429C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E7A9F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sz w:val="24"/>
                <w:szCs w:val="24"/>
              </w:rPr>
              <w:t>SFE</w:t>
            </w:r>
          </w:p>
        </w:tc>
        <w:tc>
          <w:tcPr>
            <w:tcW w:w="3042" w:type="dxa"/>
          </w:tcPr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Extraction des polluants à</w:t>
            </w:r>
          </w:p>
          <w:p w:rsidR="009E0C29" w:rsidRPr="0090429C" w:rsidRDefault="009E0C2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l'aide d'un fluide à l’état</w:t>
            </w:r>
          </w:p>
          <w:p w:rsidR="00E51B9B" w:rsidRPr="0090429C" w:rsidRDefault="009E0C29" w:rsidP="00E51B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supercritique(changement d’état</w:t>
            </w:r>
            <w:r w:rsidR="00E51B9B"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physique)</w:t>
            </w:r>
          </w:p>
          <w:p w:rsidR="004E7A9F" w:rsidRPr="0090429C" w:rsidRDefault="004E7A9F" w:rsidP="00E51B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</w:tcPr>
          <w:p w:rsidR="00125DA2" w:rsidRPr="0090429C" w:rsidRDefault="00125DA2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 automatisation</w:t>
            </w:r>
          </w:p>
          <w:p w:rsidR="00125DA2" w:rsidRPr="0090429C" w:rsidRDefault="00125DA2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 pas de solvant</w:t>
            </w:r>
          </w:p>
          <w:p w:rsidR="00125DA2" w:rsidRPr="0090429C" w:rsidRDefault="00125DA2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 purification en ligne</w:t>
            </w:r>
          </w:p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</w:tcPr>
          <w:p w:rsidR="00125DA2" w:rsidRPr="0090429C" w:rsidRDefault="00125DA2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mise au point des</w:t>
            </w:r>
          </w:p>
          <w:p w:rsidR="00E51B9B" w:rsidRDefault="00125DA2" w:rsidP="00E51B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conditions</w:t>
            </w:r>
            <w:r w:rsidR="00E51B9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pas normalisée</w:t>
            </w:r>
            <w:r w:rsidR="00C2391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coût</w:t>
            </w:r>
            <w:r w:rsidR="00E51B9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</w:t>
            </w:r>
          </w:p>
          <w:p w:rsidR="00125DA2" w:rsidRPr="0090429C" w:rsidRDefault="00125DA2" w:rsidP="00E51B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E51B9B" w:rsidRPr="0090429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fonctionnement</w:t>
            </w:r>
          </w:p>
          <w:p w:rsidR="004E7A9F" w:rsidRPr="0090429C" w:rsidRDefault="004E7A9F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26020F" w:rsidRPr="003F78B3" w:rsidRDefault="0026020F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25DA2" w:rsidRDefault="003F78B3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A6F5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D/ </w:t>
      </w:r>
      <w:r w:rsidR="00125DA2" w:rsidRPr="00EA6F5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Pur i f icat ion</w:t>
      </w:r>
    </w:p>
    <w:p w:rsidR="00367789" w:rsidRPr="003F78B3" w:rsidRDefault="00125DA2" w:rsidP="004C656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78B3">
        <w:rPr>
          <w:rFonts w:asciiTheme="majorBidi" w:hAnsiTheme="majorBidi" w:cstheme="majorBidi"/>
          <w:sz w:val="24"/>
          <w:szCs w:val="24"/>
        </w:rPr>
        <w:t>La troisième phase de l'analyse consiste à débarrasser l'extrait des composés pouvant interférer lors du</w:t>
      </w:r>
      <w:r w:rsidR="003F78B3">
        <w:rPr>
          <w:rFonts w:asciiTheme="majorBidi" w:hAnsiTheme="majorBidi" w:cstheme="majorBidi"/>
          <w:sz w:val="24"/>
          <w:szCs w:val="24"/>
        </w:rPr>
        <w:t xml:space="preserve"> </w:t>
      </w:r>
      <w:r w:rsidRPr="003F78B3">
        <w:rPr>
          <w:rFonts w:asciiTheme="majorBidi" w:hAnsiTheme="majorBidi" w:cstheme="majorBidi"/>
          <w:sz w:val="24"/>
          <w:szCs w:val="24"/>
        </w:rPr>
        <w:t>dosage des pesticides. On peut distinguer trois techniques de purificati</w:t>
      </w:r>
      <w:r w:rsidR="004C656E">
        <w:rPr>
          <w:rFonts w:asciiTheme="majorBidi" w:hAnsiTheme="majorBidi" w:cstheme="majorBidi"/>
          <w:sz w:val="24"/>
          <w:szCs w:val="24"/>
        </w:rPr>
        <w:t>on :</w:t>
      </w:r>
    </w:p>
    <w:p w:rsidR="00EA6F56" w:rsidRDefault="00EA6F56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9747" w:type="dxa"/>
        <w:tblLayout w:type="fixed"/>
        <w:tblLook w:val="04A0"/>
      </w:tblPr>
      <w:tblGrid>
        <w:gridCol w:w="1378"/>
        <w:gridCol w:w="1976"/>
        <w:gridCol w:w="2117"/>
        <w:gridCol w:w="2000"/>
        <w:gridCol w:w="2276"/>
      </w:tblGrid>
      <w:tr w:rsidR="007464E6" w:rsidTr="00EA6F56">
        <w:trPr>
          <w:trHeight w:val="735"/>
        </w:trPr>
        <w:tc>
          <w:tcPr>
            <w:tcW w:w="1378" w:type="dxa"/>
          </w:tcPr>
          <w:p w:rsidR="00EA6F56" w:rsidRDefault="0036778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A6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PURIFICA</w:t>
            </w:r>
          </w:p>
          <w:p w:rsidR="00367789" w:rsidRPr="00EA6F56" w:rsidRDefault="0036778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A6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TION</w:t>
            </w:r>
          </w:p>
        </w:tc>
        <w:tc>
          <w:tcPr>
            <w:tcW w:w="1976" w:type="dxa"/>
          </w:tcPr>
          <w:p w:rsidR="00EA6F56" w:rsidRDefault="001211AD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A6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CARACTERISTI</w:t>
            </w:r>
          </w:p>
          <w:p w:rsidR="00367789" w:rsidRPr="00EA6F56" w:rsidRDefault="001211AD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A6F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QUES</w:t>
            </w:r>
          </w:p>
        </w:tc>
        <w:tc>
          <w:tcPr>
            <w:tcW w:w="2117" w:type="dxa"/>
          </w:tcPr>
          <w:p w:rsidR="00367789" w:rsidRPr="001211AD" w:rsidRDefault="001211AD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11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APPLICATIONS</w:t>
            </w:r>
          </w:p>
        </w:tc>
        <w:tc>
          <w:tcPr>
            <w:tcW w:w="2000" w:type="dxa"/>
          </w:tcPr>
          <w:p w:rsidR="00367789" w:rsidRPr="001211AD" w:rsidRDefault="001211AD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11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AVANTAGES</w:t>
            </w:r>
          </w:p>
        </w:tc>
        <w:tc>
          <w:tcPr>
            <w:tcW w:w="2276" w:type="dxa"/>
          </w:tcPr>
          <w:p w:rsidR="001211AD" w:rsidRPr="001211AD" w:rsidRDefault="001211AD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11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INCONVENIENTS</w:t>
            </w:r>
          </w:p>
          <w:p w:rsidR="00367789" w:rsidRPr="001211AD" w:rsidRDefault="0036778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464E6" w:rsidTr="002E68B2">
        <w:trPr>
          <w:trHeight w:val="2861"/>
        </w:trPr>
        <w:tc>
          <w:tcPr>
            <w:tcW w:w="1378" w:type="dxa"/>
          </w:tcPr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67789" w:rsidRPr="00EA6F56" w:rsidRDefault="0036778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Liquide - liquide</w:t>
            </w:r>
          </w:p>
        </w:tc>
        <w:tc>
          <w:tcPr>
            <w:tcW w:w="1976" w:type="dxa"/>
          </w:tcPr>
          <w:p w:rsidR="00367789" w:rsidRPr="00EA6F56" w:rsidRDefault="00EA6F5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Joue sur le </w:t>
            </w:r>
            <w:r w:rsidR="00367789" w:rsidRPr="00EA6F56">
              <w:rPr>
                <w:rFonts w:asciiTheme="majorBidi" w:hAnsiTheme="majorBidi" w:cstheme="majorBidi"/>
                <w:sz w:val="24"/>
                <w:szCs w:val="24"/>
              </w:rPr>
              <w:t>pouvoir</w:t>
            </w:r>
          </w:p>
          <w:p w:rsidR="00367789" w:rsidRPr="00EA6F56" w:rsidRDefault="0036778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d'attraction d'un</w:t>
            </w:r>
          </w:p>
          <w:p w:rsidR="00367789" w:rsidRPr="00EA6F56" w:rsidRDefault="0036778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solvant par rapport</w:t>
            </w:r>
            <w:r w:rsidR="001211AD" w:rsidRPr="00EA6F5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A6F56">
              <w:rPr>
                <w:rFonts w:asciiTheme="majorBidi" w:hAnsiTheme="majorBidi" w:cstheme="majorBidi"/>
                <w:sz w:val="24"/>
                <w:szCs w:val="24"/>
              </w:rPr>
              <w:t>à un autre sur les</w:t>
            </w:r>
            <w:r w:rsidR="001211AD" w:rsidRPr="00EA6F5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A6F56">
              <w:rPr>
                <w:rFonts w:asciiTheme="majorBidi" w:hAnsiTheme="majorBidi" w:cstheme="majorBidi"/>
                <w:sz w:val="24"/>
                <w:szCs w:val="24"/>
              </w:rPr>
              <w:t>substances actives</w:t>
            </w:r>
            <w:r w:rsidR="001211AD" w:rsidRPr="00EA6F5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A6F56">
              <w:rPr>
                <w:rFonts w:asciiTheme="majorBidi" w:hAnsiTheme="majorBidi" w:cstheme="majorBidi"/>
                <w:sz w:val="24"/>
                <w:szCs w:val="24"/>
              </w:rPr>
              <w:t>à analyser</w:t>
            </w:r>
          </w:p>
          <w:p w:rsidR="00367789" w:rsidRPr="00EA6F56" w:rsidRDefault="0036778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7" w:type="dxa"/>
          </w:tcPr>
          <w:p w:rsidR="001211AD" w:rsidRPr="00EA6F56" w:rsidRDefault="001211AD" w:rsidP="002602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composésapolaires</w:t>
            </w:r>
          </w:p>
          <w:p w:rsidR="001211AD" w:rsidRPr="00EA6F56" w:rsidRDefault="001211AD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solubilisés dans des solvants peu</w:t>
            </w:r>
          </w:p>
          <w:p w:rsidR="001211AD" w:rsidRPr="00EA6F56" w:rsidRDefault="001211AD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polaires (hexane)</w:t>
            </w:r>
          </w:p>
          <w:p w:rsidR="00367789" w:rsidRPr="00EA6F56" w:rsidRDefault="001211AD" w:rsidP="002602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 xml:space="preserve">composés polaires </w:t>
            </w:r>
            <w:r w:rsidR="0026020F">
              <w:rPr>
                <w:rFonts w:asciiTheme="majorBidi" w:hAnsiTheme="majorBidi" w:cstheme="majorBidi"/>
                <w:sz w:val="24"/>
                <w:szCs w:val="24"/>
              </w:rPr>
              <w:t xml:space="preserve">solubilisés </w:t>
            </w:r>
            <w:r w:rsidRPr="00EA6F56">
              <w:rPr>
                <w:rFonts w:asciiTheme="majorBidi" w:hAnsiTheme="majorBidi" w:cstheme="majorBidi"/>
                <w:sz w:val="24"/>
                <w:szCs w:val="24"/>
              </w:rPr>
              <w:t>dans l’ea</w:t>
            </w:r>
            <w:r w:rsidR="0026020F">
              <w:rPr>
                <w:rFonts w:asciiTheme="majorBidi" w:hAnsiTheme="majorBidi" w:cstheme="majorBidi"/>
                <w:sz w:val="24"/>
                <w:szCs w:val="24"/>
              </w:rPr>
              <w:t>u</w:t>
            </w:r>
          </w:p>
        </w:tc>
        <w:tc>
          <w:tcPr>
            <w:tcW w:w="2000" w:type="dxa"/>
          </w:tcPr>
          <w:p w:rsidR="001211AD" w:rsidRPr="00EA6F56" w:rsidRDefault="001211AD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grand choix de  solvants</w:t>
            </w:r>
          </w:p>
          <w:p w:rsidR="001211AD" w:rsidRPr="00EA6F56" w:rsidRDefault="001211AD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nombreuses</w:t>
            </w:r>
          </w:p>
          <w:p w:rsidR="001211AD" w:rsidRPr="00EA6F56" w:rsidRDefault="001211AD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méthodes validées</w:t>
            </w:r>
          </w:p>
          <w:p w:rsidR="00367789" w:rsidRPr="00EA6F56" w:rsidRDefault="0036778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76" w:type="dxa"/>
          </w:tcPr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 xml:space="preserve"> procédure longue</w:t>
            </w:r>
          </w:p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utilise beaucoup</w:t>
            </w:r>
          </w:p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de solvant</w:t>
            </w:r>
          </w:p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non automatisable</w:t>
            </w:r>
          </w:p>
          <w:p w:rsidR="00367789" w:rsidRPr="00EA6F56" w:rsidRDefault="0036778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464E6" w:rsidTr="00EA6F56">
        <w:trPr>
          <w:trHeight w:val="2737"/>
        </w:trPr>
        <w:tc>
          <w:tcPr>
            <w:tcW w:w="1378" w:type="dxa"/>
          </w:tcPr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Liquide - solide</w:t>
            </w:r>
          </w:p>
          <w:p w:rsidR="007464E6" w:rsidRPr="00EA6F56" w:rsidRDefault="002E68B2" w:rsidP="002E68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A)</w:t>
            </w:r>
            <w:r w:rsidR="007464E6" w:rsidRPr="00EA6F56">
              <w:rPr>
                <w:rFonts w:asciiTheme="majorBidi" w:hAnsiTheme="majorBidi" w:cstheme="majorBidi"/>
                <w:sz w:val="24"/>
                <w:szCs w:val="24"/>
              </w:rPr>
              <w:t>colonne</w:t>
            </w:r>
          </w:p>
          <w:p w:rsidR="00367789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B) SPE Solid Phase  Extraction</w:t>
            </w:r>
          </w:p>
        </w:tc>
        <w:tc>
          <w:tcPr>
            <w:tcW w:w="1976" w:type="dxa"/>
          </w:tcPr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Fondée sur</w:t>
            </w:r>
          </w:p>
          <w:p w:rsidR="00367789" w:rsidRPr="00EA6F56" w:rsidRDefault="007464E6" w:rsidP="002E68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l'intéraction entre un</w:t>
            </w:r>
            <w:r w:rsidR="002E68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A6F56">
              <w:rPr>
                <w:rFonts w:asciiTheme="majorBidi" w:hAnsiTheme="majorBidi" w:cstheme="majorBidi"/>
                <w:sz w:val="24"/>
                <w:szCs w:val="24"/>
              </w:rPr>
              <w:t>composé dissous</w:t>
            </w:r>
            <w:r w:rsidR="002E68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A6F56">
              <w:rPr>
                <w:rFonts w:asciiTheme="majorBidi" w:hAnsiTheme="majorBidi" w:cstheme="majorBidi"/>
                <w:sz w:val="24"/>
                <w:szCs w:val="24"/>
              </w:rPr>
              <w:t>dans un solvant etune phase</w:t>
            </w:r>
            <w:r w:rsidR="002E68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A6F56">
              <w:rPr>
                <w:rFonts w:asciiTheme="majorBidi" w:hAnsiTheme="majorBidi" w:cstheme="majorBidi"/>
                <w:sz w:val="24"/>
                <w:szCs w:val="24"/>
              </w:rPr>
              <w:t>absorbante</w:t>
            </w:r>
          </w:p>
        </w:tc>
        <w:tc>
          <w:tcPr>
            <w:tcW w:w="2117" w:type="dxa"/>
          </w:tcPr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Composés peu</w:t>
            </w:r>
          </w:p>
          <w:p w:rsidR="007464E6" w:rsidRPr="00EA6F56" w:rsidRDefault="007464E6" w:rsidP="002E68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polaires(organochlorés,pyréthrinoides)facilement élués surdes phases telles</w:t>
            </w:r>
          </w:p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que le florisil</w:t>
            </w:r>
          </w:p>
          <w:p w:rsidR="00367789" w:rsidRPr="00EA6F56" w:rsidRDefault="0036778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0" w:type="dxa"/>
          </w:tcPr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 xml:space="preserve"> grand choix de</w:t>
            </w:r>
          </w:p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phase (B)</w:t>
            </w:r>
          </w:p>
          <w:p w:rsidR="002E68B2" w:rsidRDefault="002E68B2" w:rsidP="002E68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import     </w:t>
            </w:r>
            <w:r w:rsidR="007464E6" w:rsidRPr="00EA6F56">
              <w:rPr>
                <w:rFonts w:asciiTheme="majorBidi" w:hAnsiTheme="majorBidi" w:cstheme="majorBidi"/>
                <w:sz w:val="24"/>
                <w:szCs w:val="24"/>
              </w:rPr>
              <w:t>capacité</w:t>
            </w:r>
          </w:p>
          <w:p w:rsidR="007464E6" w:rsidRPr="00EA6F56" w:rsidRDefault="002E68B2" w:rsidP="002E68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d'absop</w:t>
            </w:r>
            <w:r w:rsidR="007464E6" w:rsidRPr="00EA6F56">
              <w:rPr>
                <w:rFonts w:asciiTheme="majorBidi" w:hAnsiTheme="majorBidi" w:cstheme="majorBidi"/>
                <w:sz w:val="24"/>
                <w:szCs w:val="24"/>
              </w:rPr>
              <w:t xml:space="preserve"> (A)</w:t>
            </w:r>
          </w:p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peu de solvant (B)</w:t>
            </w:r>
          </w:p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- rapide (B)</w:t>
            </w:r>
          </w:p>
          <w:p w:rsidR="00367789" w:rsidRPr="00EA6F56" w:rsidRDefault="00367789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76" w:type="dxa"/>
          </w:tcPr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grande quantité de</w:t>
            </w:r>
          </w:p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solvant (A)</w:t>
            </w:r>
          </w:p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- non automatisable</w:t>
            </w:r>
          </w:p>
          <w:p w:rsidR="00367789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(B)</w:t>
            </w:r>
          </w:p>
        </w:tc>
      </w:tr>
      <w:tr w:rsidR="007464E6" w:rsidRPr="007464E6" w:rsidTr="00EA6F56">
        <w:trPr>
          <w:trHeight w:val="3034"/>
        </w:trPr>
        <w:tc>
          <w:tcPr>
            <w:tcW w:w="1378" w:type="dxa"/>
          </w:tcPr>
          <w:p w:rsidR="00367789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Perméation de gel</w:t>
            </w:r>
          </w:p>
        </w:tc>
        <w:tc>
          <w:tcPr>
            <w:tcW w:w="1976" w:type="dxa"/>
          </w:tcPr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Principe de</w:t>
            </w:r>
          </w:p>
          <w:p w:rsid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l'exclusion</w:t>
            </w:r>
          </w:p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diffusion :</w:t>
            </w:r>
          </w:p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séparation en</w:t>
            </w:r>
          </w:p>
          <w:p w:rsidR="00367789" w:rsidRPr="00EA6F56" w:rsidRDefault="002E68B2" w:rsidP="002E68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fonction </w:t>
            </w:r>
            <w:r w:rsidR="00EA6F56">
              <w:rPr>
                <w:rFonts w:asciiTheme="majorBidi" w:hAnsiTheme="majorBidi" w:cstheme="majorBidi"/>
                <w:sz w:val="24"/>
                <w:szCs w:val="24"/>
              </w:rPr>
              <w:t>taille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464E6" w:rsidRPr="00EA6F56">
              <w:rPr>
                <w:rFonts w:asciiTheme="majorBidi" w:hAnsiTheme="majorBidi" w:cstheme="majorBidi"/>
                <w:sz w:val="24"/>
                <w:szCs w:val="24"/>
              </w:rPr>
              <w:t>des molécules</w:t>
            </w:r>
          </w:p>
        </w:tc>
        <w:tc>
          <w:tcPr>
            <w:tcW w:w="2117" w:type="dxa"/>
          </w:tcPr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 xml:space="preserve"> petites</w:t>
            </w:r>
          </w:p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molécules (dont les</w:t>
            </w:r>
          </w:p>
          <w:p w:rsidR="00367789" w:rsidRPr="00EA6F56" w:rsidRDefault="002E68B2" w:rsidP="002E68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PPS</w:t>
            </w:r>
            <w:r w:rsidR="007464E6" w:rsidRPr="00EA6F56">
              <w:rPr>
                <w:rFonts w:asciiTheme="majorBidi" w:hAnsiTheme="majorBidi" w:cstheme="majorBidi"/>
                <w:sz w:val="24"/>
                <w:szCs w:val="24"/>
              </w:rPr>
              <w:t>)très retenues grosses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464E6" w:rsidRPr="00EA6F56">
              <w:rPr>
                <w:rFonts w:asciiTheme="majorBidi" w:hAnsiTheme="majorBidi" w:cstheme="majorBidi"/>
                <w:sz w:val="24"/>
                <w:szCs w:val="24"/>
              </w:rPr>
              <w:t>molécules (lipides)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464E6" w:rsidRPr="00EA6F56">
              <w:rPr>
                <w:rFonts w:asciiTheme="majorBidi" w:hAnsiTheme="majorBidi" w:cstheme="majorBidi"/>
                <w:sz w:val="24"/>
                <w:szCs w:val="24"/>
              </w:rPr>
              <w:t>très peu retenues</w:t>
            </w:r>
          </w:p>
        </w:tc>
        <w:tc>
          <w:tcPr>
            <w:tcW w:w="2000" w:type="dxa"/>
          </w:tcPr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absence</w:t>
            </w:r>
          </w:p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d'absorption</w:t>
            </w:r>
          </w:p>
          <w:p w:rsidR="00367789" w:rsidRPr="00EA6F56" w:rsidRDefault="00EA6F56" w:rsidP="002E68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très</w:t>
            </w:r>
            <w:r w:rsidR="007464E6" w:rsidRPr="00EA6F56">
              <w:rPr>
                <w:rFonts w:asciiTheme="majorBidi" w:hAnsiTheme="majorBidi" w:cstheme="majorBidi"/>
                <w:sz w:val="24"/>
                <w:szCs w:val="24"/>
              </w:rPr>
              <w:t>reproductible automatisable</w:t>
            </w:r>
          </w:p>
        </w:tc>
        <w:tc>
          <w:tcPr>
            <w:tcW w:w="2276" w:type="dxa"/>
          </w:tcPr>
          <w:p w:rsidR="007464E6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purification</w:t>
            </w:r>
          </w:p>
          <w:p w:rsidR="007464E6" w:rsidRPr="00EA6F56" w:rsidRDefault="007464E6" w:rsidP="002E68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partielle consommation de</w:t>
            </w:r>
          </w:p>
          <w:p w:rsidR="00367789" w:rsidRPr="00EA6F56" w:rsidRDefault="007464E6" w:rsidP="00CB1B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A6F56">
              <w:rPr>
                <w:rFonts w:asciiTheme="majorBidi" w:hAnsiTheme="majorBidi" w:cstheme="majorBidi"/>
                <w:sz w:val="24"/>
                <w:szCs w:val="24"/>
              </w:rPr>
              <w:t>solvant importante</w:t>
            </w:r>
          </w:p>
        </w:tc>
      </w:tr>
    </w:tbl>
    <w:p w:rsidR="00367789" w:rsidRDefault="00367789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67789" w:rsidRDefault="00367789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E68B2" w:rsidRDefault="002E68B2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2E68B2" w:rsidRDefault="002E68B2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1919A0" w:rsidRPr="004C656E" w:rsidRDefault="004C656E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C656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E/  </w:t>
      </w:r>
      <w:r w:rsidR="001919A0" w:rsidRPr="004C656E">
        <w:rPr>
          <w:rFonts w:asciiTheme="majorBidi" w:hAnsiTheme="majorBidi" w:cstheme="majorBidi"/>
          <w:b/>
          <w:bCs/>
          <w:sz w:val="32"/>
          <w:szCs w:val="32"/>
          <w:u w:val="single"/>
        </w:rPr>
        <w:t>Dosage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des résidus de pesticides :</w:t>
      </w:r>
    </w:p>
    <w:p w:rsidR="001919A0" w:rsidRPr="001919A0" w:rsidRDefault="001919A0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19A0">
        <w:rPr>
          <w:rFonts w:asciiTheme="majorBidi" w:hAnsiTheme="majorBidi" w:cstheme="majorBidi"/>
          <w:sz w:val="24"/>
          <w:szCs w:val="24"/>
        </w:rPr>
        <w:t xml:space="preserve">Après extraction et purification, les pesticides sont déterminés et dosés </w:t>
      </w:r>
      <w:r w:rsidRPr="001919A0">
        <w:rPr>
          <w:rFonts w:asciiTheme="majorBidi" w:hAnsiTheme="majorBidi" w:cstheme="majorBidi"/>
          <w:b/>
          <w:bCs/>
          <w:sz w:val="24"/>
          <w:szCs w:val="24"/>
        </w:rPr>
        <w:t xml:space="preserve">le plus souvent avec </w:t>
      </w:r>
      <w:r w:rsidRPr="004C656E">
        <w:rPr>
          <w:rFonts w:asciiTheme="majorBidi" w:hAnsiTheme="majorBidi" w:cstheme="majorBidi"/>
          <w:b/>
          <w:bCs/>
          <w:sz w:val="24"/>
          <w:szCs w:val="24"/>
          <w:u w:val="single"/>
        </w:rPr>
        <w:t>des méthodes chromatographiques</w:t>
      </w:r>
      <w:r w:rsidRPr="001919A0">
        <w:rPr>
          <w:rFonts w:asciiTheme="majorBidi" w:hAnsiTheme="majorBidi" w:cstheme="majorBidi"/>
          <w:sz w:val="24"/>
          <w:szCs w:val="24"/>
        </w:rPr>
        <w:t xml:space="preserve"> qui consistent en la séparation des composés sur une colonne suivie de</w:t>
      </w:r>
      <w:r w:rsidRPr="001919A0">
        <w:rPr>
          <w:rFonts w:asciiTheme="majorBidi" w:hAnsiTheme="majorBidi" w:cstheme="majorBidi"/>
          <w:b/>
          <w:bCs/>
          <w:sz w:val="24"/>
          <w:szCs w:val="24"/>
        </w:rPr>
        <w:t xml:space="preserve"> l’identification et de la quantification</w:t>
      </w:r>
      <w:r w:rsidRPr="001919A0">
        <w:rPr>
          <w:rFonts w:asciiTheme="majorBidi" w:hAnsiTheme="majorBidi" w:cstheme="majorBidi"/>
          <w:sz w:val="24"/>
          <w:szCs w:val="24"/>
        </w:rPr>
        <w:t xml:space="preserve"> de ceux-ci à l’aide d’un détecteur.</w:t>
      </w:r>
    </w:p>
    <w:p w:rsidR="001919A0" w:rsidRDefault="001919A0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919A0" w:rsidRDefault="00997A86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</w:p>
    <w:p w:rsidR="001919A0" w:rsidRPr="001919A0" w:rsidRDefault="001919A0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19A0">
        <w:rPr>
          <w:rFonts w:asciiTheme="majorBidi" w:hAnsiTheme="majorBidi" w:cstheme="majorBidi"/>
          <w:b/>
          <w:bCs/>
          <w:sz w:val="24"/>
          <w:szCs w:val="24"/>
        </w:rPr>
        <w:t>Chromatographie en phase gazeuse (CPG)</w:t>
      </w:r>
    </w:p>
    <w:p w:rsidR="00E310B2" w:rsidRDefault="001919A0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19A0">
        <w:rPr>
          <w:rFonts w:asciiTheme="majorBidi" w:hAnsiTheme="majorBidi" w:cstheme="majorBidi"/>
          <w:sz w:val="24"/>
          <w:szCs w:val="24"/>
        </w:rPr>
        <w:t>Elle est utilisée pour le dosage de composés ayant une certaine volatilité. La séparation des divers composés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919A0">
        <w:rPr>
          <w:rFonts w:asciiTheme="majorBidi" w:hAnsiTheme="majorBidi" w:cstheme="majorBidi"/>
          <w:sz w:val="24"/>
          <w:szCs w:val="24"/>
        </w:rPr>
        <w:t>est réalisée au moyen de colonnes capillaires de longueurs variables (25 m à 50 m), diamètre interne (0,25 μm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919A0">
        <w:rPr>
          <w:rFonts w:asciiTheme="majorBidi" w:hAnsiTheme="majorBidi" w:cstheme="majorBidi"/>
          <w:sz w:val="24"/>
          <w:szCs w:val="24"/>
        </w:rPr>
        <w:t>à 1,5 μm) avec des phases très peu polaires (type DB1, DB5) à moyennement polaire (type DB17, DB608) ou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919A0">
        <w:rPr>
          <w:rFonts w:asciiTheme="majorBidi" w:hAnsiTheme="majorBidi" w:cstheme="majorBidi"/>
          <w:sz w:val="24"/>
          <w:szCs w:val="24"/>
        </w:rPr>
        <w:t>même très polaire (type DBwax).</w:t>
      </w:r>
    </w:p>
    <w:p w:rsidR="00E310B2" w:rsidRDefault="00E310B2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310B2" w:rsidRDefault="00E310B2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919A0" w:rsidRPr="001919A0" w:rsidRDefault="001919A0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19A0">
        <w:rPr>
          <w:rFonts w:asciiTheme="majorBidi" w:hAnsiTheme="majorBidi" w:cstheme="majorBidi"/>
          <w:b/>
          <w:bCs/>
          <w:sz w:val="24"/>
          <w:szCs w:val="24"/>
        </w:rPr>
        <w:t>Couplage chromatographie-spectrometrie de masse</w:t>
      </w:r>
    </w:p>
    <w:p w:rsidR="001919A0" w:rsidRPr="001919A0" w:rsidRDefault="001919A0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19A0">
        <w:rPr>
          <w:rFonts w:asciiTheme="majorBidi" w:hAnsiTheme="majorBidi" w:cstheme="majorBidi"/>
          <w:sz w:val="24"/>
          <w:szCs w:val="24"/>
        </w:rPr>
        <w:t>La diversité des produits employés lors des traitements phytosanitaires, la diminution des doses et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919A0">
        <w:rPr>
          <w:rFonts w:asciiTheme="majorBidi" w:hAnsiTheme="majorBidi" w:cstheme="majorBidi"/>
          <w:sz w:val="24"/>
          <w:szCs w:val="24"/>
        </w:rPr>
        <w:t>réglementations de plus en plus strictes comme celle datant de mai 1999 et concernant les aliments pour bébé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919A0">
        <w:rPr>
          <w:rFonts w:asciiTheme="majorBidi" w:hAnsiTheme="majorBidi" w:cstheme="majorBidi"/>
          <w:sz w:val="24"/>
          <w:szCs w:val="24"/>
        </w:rPr>
        <w:t>(fixation d’une LMR à 0,01 mg/kg quelle que soit la molécule) nécessitent l’utilisation de détecteurs permettant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919A0">
        <w:rPr>
          <w:rFonts w:asciiTheme="majorBidi" w:hAnsiTheme="majorBidi" w:cstheme="majorBidi"/>
          <w:sz w:val="24"/>
          <w:szCs w:val="24"/>
        </w:rPr>
        <w:t>à la fois l’identification des molécules et leur dosage à l’état de traces.</w:t>
      </w:r>
    </w:p>
    <w:p w:rsidR="001919A0" w:rsidRDefault="001919A0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919A0" w:rsidRDefault="001919A0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919A0" w:rsidRPr="001919A0" w:rsidRDefault="001919A0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19A0">
        <w:rPr>
          <w:rFonts w:asciiTheme="majorBidi" w:hAnsiTheme="majorBidi" w:cstheme="majorBidi"/>
          <w:b/>
          <w:bCs/>
          <w:sz w:val="24"/>
          <w:szCs w:val="24"/>
        </w:rPr>
        <w:t>Chromatographie gazeuse-spectrométrie de masse</w:t>
      </w:r>
    </w:p>
    <w:p w:rsidR="001919A0" w:rsidRPr="001919A0" w:rsidRDefault="001919A0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19A0">
        <w:rPr>
          <w:rFonts w:asciiTheme="majorBidi" w:hAnsiTheme="majorBidi" w:cstheme="majorBidi"/>
          <w:sz w:val="24"/>
          <w:szCs w:val="24"/>
        </w:rPr>
        <w:t>L’utilisation d’un détecteur de masse couplé à un chromatographe en phase gazeuse (CPG/SM) répond à ces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1919A0">
        <w:rPr>
          <w:rFonts w:asciiTheme="majorBidi" w:hAnsiTheme="majorBidi" w:cstheme="majorBidi"/>
          <w:sz w:val="24"/>
          <w:szCs w:val="24"/>
        </w:rPr>
        <w:t>exigences pour les produits volatils et non thermodégradables.</w:t>
      </w:r>
    </w:p>
    <w:p w:rsidR="001919A0" w:rsidRPr="001919A0" w:rsidRDefault="001919A0" w:rsidP="00CB1BF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19A0">
        <w:rPr>
          <w:rFonts w:asciiTheme="majorBidi" w:hAnsiTheme="majorBidi" w:cstheme="majorBidi"/>
          <w:sz w:val="24"/>
          <w:szCs w:val="24"/>
        </w:rPr>
        <w:t>En effet, l’identification se fait en comparant le spectre de masse de chacun des produits présents dans l’extrait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1919A0">
        <w:rPr>
          <w:rFonts w:asciiTheme="majorBidi" w:hAnsiTheme="majorBidi" w:cstheme="majorBidi"/>
          <w:sz w:val="24"/>
          <w:szCs w:val="24"/>
        </w:rPr>
        <w:t>avec ceux contenus dans une bibliothèque. Des limites de détection et de quantification très basses ont pu être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919A0">
        <w:rPr>
          <w:rFonts w:asciiTheme="majorBidi" w:hAnsiTheme="majorBidi" w:cstheme="majorBidi"/>
          <w:sz w:val="24"/>
          <w:szCs w:val="24"/>
        </w:rPr>
        <w:t>obtenues par l’emploi de la CPG/SM/SM qui permet, grâce à l’extraction et à l’ionisation d’un ion parent,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919A0">
        <w:rPr>
          <w:rFonts w:asciiTheme="majorBidi" w:hAnsiTheme="majorBidi" w:cstheme="majorBidi"/>
          <w:sz w:val="24"/>
          <w:szCs w:val="24"/>
        </w:rPr>
        <w:t>d’obtenir des spectres simplifiés et de s’affranchir des interférences et du bruit de fond.</w:t>
      </w:r>
    </w:p>
    <w:sectPr w:rsidR="001919A0" w:rsidRPr="001919A0" w:rsidSect="00965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3A3" w:rsidRDefault="008003A3" w:rsidP="00CB1BFF">
      <w:pPr>
        <w:spacing w:after="0" w:line="240" w:lineRule="auto"/>
      </w:pPr>
      <w:r>
        <w:separator/>
      </w:r>
    </w:p>
  </w:endnote>
  <w:endnote w:type="continuationSeparator" w:id="1">
    <w:p w:rsidR="008003A3" w:rsidRDefault="008003A3" w:rsidP="00CB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3A3" w:rsidRDefault="008003A3" w:rsidP="00CB1BFF">
      <w:pPr>
        <w:spacing w:after="0" w:line="240" w:lineRule="auto"/>
      </w:pPr>
      <w:r>
        <w:separator/>
      </w:r>
    </w:p>
  </w:footnote>
  <w:footnote w:type="continuationSeparator" w:id="1">
    <w:p w:rsidR="008003A3" w:rsidRDefault="008003A3" w:rsidP="00CB1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0755"/>
    <w:multiLevelType w:val="hybridMultilevel"/>
    <w:tmpl w:val="CC8483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866B0"/>
    <w:multiLevelType w:val="hybridMultilevel"/>
    <w:tmpl w:val="23386ED4"/>
    <w:lvl w:ilvl="0" w:tplc="D7E4FBCA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7F3E2FA4"/>
    <w:multiLevelType w:val="hybridMultilevel"/>
    <w:tmpl w:val="7C2AC0B0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E0DA4"/>
    <w:rsid w:val="001211AD"/>
    <w:rsid w:val="00125DA2"/>
    <w:rsid w:val="001919A0"/>
    <w:rsid w:val="001E4311"/>
    <w:rsid w:val="00215684"/>
    <w:rsid w:val="0026020F"/>
    <w:rsid w:val="002C0EA2"/>
    <w:rsid w:val="002E68B2"/>
    <w:rsid w:val="00367789"/>
    <w:rsid w:val="00393A6A"/>
    <w:rsid w:val="003F78B3"/>
    <w:rsid w:val="00405195"/>
    <w:rsid w:val="004A65E8"/>
    <w:rsid w:val="004B0965"/>
    <w:rsid w:val="004C656E"/>
    <w:rsid w:val="004E7A9F"/>
    <w:rsid w:val="0053572B"/>
    <w:rsid w:val="0065210E"/>
    <w:rsid w:val="007464E6"/>
    <w:rsid w:val="008003A3"/>
    <w:rsid w:val="0090429C"/>
    <w:rsid w:val="00965795"/>
    <w:rsid w:val="00997A86"/>
    <w:rsid w:val="009B3737"/>
    <w:rsid w:val="009E0C29"/>
    <w:rsid w:val="00A11F0B"/>
    <w:rsid w:val="00AC5173"/>
    <w:rsid w:val="00C23911"/>
    <w:rsid w:val="00C42335"/>
    <w:rsid w:val="00CB1BFF"/>
    <w:rsid w:val="00E310B2"/>
    <w:rsid w:val="00E51B9B"/>
    <w:rsid w:val="00EA6F56"/>
    <w:rsid w:val="00F22C91"/>
    <w:rsid w:val="00FE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4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357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B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1BFF"/>
  </w:style>
  <w:style w:type="paragraph" w:styleId="Pieddepage">
    <w:name w:val="footer"/>
    <w:basedOn w:val="Normal"/>
    <w:link w:val="PieddepageCar"/>
    <w:uiPriority w:val="99"/>
    <w:semiHidden/>
    <w:unhideWhenUsed/>
    <w:rsid w:val="00CB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1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1102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cyber</cp:lastModifiedBy>
  <cp:revision>2</cp:revision>
  <dcterms:created xsi:type="dcterms:W3CDTF">2020-05-27T18:11:00Z</dcterms:created>
  <dcterms:modified xsi:type="dcterms:W3CDTF">2020-05-27T18:11:00Z</dcterms:modified>
</cp:coreProperties>
</file>