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E2B" w:rsidRPr="008A0A6C" w:rsidRDefault="008A0A6C" w:rsidP="008A0A6C">
      <w:pPr>
        <w:jc w:val="center"/>
        <w:rPr>
          <w:rFonts w:ascii="Arabic Typesetting" w:hAnsi="Arabic Typesetting" w:cs="Arabic Typesetting" w:hint="cs"/>
          <w:b/>
          <w:bCs/>
          <w:sz w:val="32"/>
          <w:szCs w:val="32"/>
          <w:rtl/>
          <w:lang w:bidi="ar-DZ"/>
        </w:rPr>
      </w:pPr>
      <w:r w:rsidRPr="008A0A6C">
        <w:rPr>
          <w:rFonts w:ascii="Arabic Typesetting" w:hAnsi="Arabic Typesetting" w:cs="Arabic Typesetting"/>
          <w:b/>
          <w:bCs/>
          <w:sz w:val="48"/>
          <w:szCs w:val="48"/>
          <w:rtl/>
          <w:lang w:bidi="ar-DZ"/>
        </w:rPr>
        <w:t xml:space="preserve">محاضرات في مقياس </w:t>
      </w:r>
      <w:r w:rsidRPr="008A0A6C">
        <w:rPr>
          <w:rFonts w:ascii="Arabic Typesetting" w:hAnsi="Arabic Typesetting" w:cs="Arabic Typesetting"/>
          <w:b/>
          <w:bCs/>
          <w:sz w:val="44"/>
          <w:szCs w:val="44"/>
          <w:rtl/>
          <w:lang w:bidi="ar-DZ"/>
        </w:rPr>
        <w:t>"</w:t>
      </w:r>
      <w:r w:rsidRPr="008A0A6C">
        <w:rPr>
          <w:rFonts w:ascii="Arabic Typesetting" w:hAnsi="Arabic Typesetting" w:cs="Arabic Typesetting"/>
          <w:b/>
          <w:bCs/>
          <w:sz w:val="48"/>
          <w:szCs w:val="48"/>
          <w:rtl/>
          <w:lang w:bidi="ar-DZ"/>
        </w:rPr>
        <w:t>منهجية إعداد الرسائل الجامعية</w:t>
      </w:r>
      <w:r w:rsidRPr="008A0A6C">
        <w:rPr>
          <w:rFonts w:ascii="Arabic Typesetting" w:hAnsi="Arabic Typesetting" w:cs="Arabic Typesetting"/>
          <w:b/>
          <w:bCs/>
          <w:sz w:val="44"/>
          <w:szCs w:val="44"/>
          <w:rtl/>
          <w:lang w:bidi="ar-DZ"/>
        </w:rPr>
        <w:t xml:space="preserve">" </w:t>
      </w:r>
      <w:r w:rsidRPr="008A0A6C">
        <w:rPr>
          <w:rFonts w:ascii="Arabic Typesetting" w:hAnsi="Arabic Typesetting" w:cs="Arabic Typesetting" w:hint="cs"/>
          <w:b/>
          <w:bCs/>
          <w:sz w:val="44"/>
          <w:szCs w:val="44"/>
          <w:rtl/>
          <w:lang w:bidi="ar-DZ"/>
        </w:rPr>
        <w:t>خاص</w:t>
      </w:r>
      <w:r w:rsidRPr="008A0A6C">
        <w:rPr>
          <w:rFonts w:ascii="Arabic Typesetting" w:hAnsi="Arabic Typesetting" w:cs="Arabic Typesetting"/>
          <w:b/>
          <w:bCs/>
          <w:sz w:val="44"/>
          <w:szCs w:val="44"/>
          <w:rtl/>
          <w:lang w:bidi="ar-DZ"/>
        </w:rPr>
        <w:t xml:space="preserve">ة </w:t>
      </w:r>
      <w:r w:rsidRPr="008A0A6C">
        <w:rPr>
          <w:rFonts w:ascii="Arabic Typesetting" w:hAnsi="Arabic Typesetting" w:cs="Arabic Typesetting" w:hint="cs"/>
          <w:b/>
          <w:bCs/>
          <w:sz w:val="44"/>
          <w:szCs w:val="44"/>
          <w:rtl/>
          <w:lang w:bidi="ar-DZ"/>
        </w:rPr>
        <w:t xml:space="preserve">بطلبة </w:t>
      </w:r>
      <w:r w:rsidRPr="008A0A6C">
        <w:rPr>
          <w:rFonts w:ascii="Arabic Typesetting" w:hAnsi="Arabic Typesetting" w:cs="Arabic Typesetting"/>
          <w:b/>
          <w:bCs/>
          <w:sz w:val="44"/>
          <w:szCs w:val="44"/>
          <w:rtl/>
          <w:lang w:bidi="ar-DZ"/>
        </w:rPr>
        <w:t>السنة الأولى ماستر تخصص 'أدب عربي قديم'</w:t>
      </w:r>
    </w:p>
    <w:p w:rsidR="008A0A6C" w:rsidRDefault="008A0A6C" w:rsidP="008A0A6C">
      <w:pPr>
        <w:rPr>
          <w:rFonts w:ascii="Arabic Typesetting" w:hAnsi="Arabic Typesetting" w:cs="Arabic Typesetting" w:hint="cs"/>
          <w:rtl/>
          <w:lang w:bidi="ar-DZ"/>
        </w:rPr>
      </w:pPr>
    </w:p>
    <w:p w:rsidR="008A0A6C" w:rsidRPr="008A0A6C" w:rsidRDefault="008A0A6C" w:rsidP="008A0A6C">
      <w:pPr>
        <w:jc w:val="center"/>
        <w:rPr>
          <w:rFonts w:ascii="Arabic Typesetting" w:hAnsi="Arabic Typesetting" w:cs="Arabic Typesetting" w:hint="cs"/>
          <w:b/>
          <w:bCs/>
          <w:sz w:val="48"/>
          <w:szCs w:val="48"/>
          <w:rtl/>
          <w:lang w:bidi="ar-DZ"/>
        </w:rPr>
      </w:pPr>
      <w:proofErr w:type="gramStart"/>
      <w:r w:rsidRPr="008A0A6C">
        <w:rPr>
          <w:rFonts w:ascii="Arabic Typesetting" w:hAnsi="Arabic Typesetting" w:cs="Arabic Typesetting" w:hint="cs"/>
          <w:b/>
          <w:bCs/>
          <w:sz w:val="48"/>
          <w:szCs w:val="48"/>
          <w:rtl/>
          <w:lang w:bidi="ar-DZ"/>
        </w:rPr>
        <w:t>المحاضرة</w:t>
      </w:r>
      <w:proofErr w:type="gramEnd"/>
      <w:r w:rsidRPr="008A0A6C">
        <w:rPr>
          <w:rFonts w:ascii="Arabic Typesetting" w:hAnsi="Arabic Typesetting" w:cs="Arabic Typesetting" w:hint="cs"/>
          <w:b/>
          <w:bCs/>
          <w:sz w:val="48"/>
          <w:szCs w:val="48"/>
          <w:rtl/>
          <w:lang w:bidi="ar-DZ"/>
        </w:rPr>
        <w:t xml:space="preserve"> السابعة</w:t>
      </w:r>
      <w:r w:rsidRPr="008A0A6C">
        <w:rPr>
          <w:rFonts w:ascii="Arabic Typesetting" w:hAnsi="Arabic Typesetting" w:cs="Arabic Typesetting"/>
          <w:b/>
          <w:bCs/>
          <w:sz w:val="48"/>
          <w:szCs w:val="48"/>
          <w:rtl/>
          <w:lang w:bidi="ar-DZ"/>
        </w:rPr>
        <w:t xml:space="preserve">: </w:t>
      </w:r>
      <w:r w:rsidRPr="008A0A6C">
        <w:rPr>
          <w:rFonts w:ascii="Arabic Typesetting" w:hAnsi="Arabic Typesetting" w:cs="Arabic Typesetting" w:hint="cs"/>
          <w:b/>
          <w:bCs/>
          <w:sz w:val="48"/>
          <w:szCs w:val="48"/>
          <w:rtl/>
          <w:lang w:bidi="ar-DZ"/>
        </w:rPr>
        <w:t>اختيار موضوع</w:t>
      </w:r>
      <w:r w:rsidRPr="008A0A6C">
        <w:rPr>
          <w:rFonts w:ascii="Arabic Typesetting" w:hAnsi="Arabic Typesetting" w:cs="Arabic Typesetting"/>
          <w:b/>
          <w:bCs/>
          <w:sz w:val="48"/>
          <w:szCs w:val="48"/>
          <w:rtl/>
          <w:lang w:bidi="ar-DZ"/>
        </w:rPr>
        <w:t xml:space="preserve"> البحث</w:t>
      </w:r>
      <w:r w:rsidRPr="008A0A6C">
        <w:rPr>
          <w:rFonts w:ascii="Arabic Typesetting" w:hAnsi="Arabic Typesetting" w:cs="Arabic Typesetting" w:hint="cs"/>
          <w:b/>
          <w:bCs/>
          <w:sz w:val="48"/>
          <w:szCs w:val="48"/>
          <w:rtl/>
          <w:lang w:bidi="ar-DZ"/>
        </w:rPr>
        <w:t>/ مصادر اختيار البحث، شروط البحث الجيد</w:t>
      </w:r>
      <w:r w:rsidRPr="008A0A6C">
        <w:rPr>
          <w:rFonts w:ascii="Arabic Typesetting" w:hAnsi="Arabic Typesetting" w:cs="Arabic Typesetting"/>
          <w:b/>
          <w:bCs/>
          <w:sz w:val="48"/>
          <w:szCs w:val="48"/>
          <w:rtl/>
          <w:lang w:bidi="ar-DZ"/>
        </w:rPr>
        <w:t>.</w:t>
      </w:r>
    </w:p>
    <w:p w:rsidR="008A0A6C" w:rsidRDefault="008A0A6C" w:rsidP="008A0A6C">
      <w:pPr>
        <w:jc w:val="center"/>
        <w:rPr>
          <w:rFonts w:ascii="Arabic Typesetting" w:hAnsi="Arabic Typesetting" w:cs="Arabic Typesetting" w:hint="cs"/>
          <w:b/>
          <w:bCs/>
          <w:sz w:val="40"/>
          <w:szCs w:val="40"/>
          <w:rtl/>
          <w:lang w:bidi="ar-DZ"/>
        </w:rPr>
      </w:pPr>
    </w:p>
    <w:p w:rsidR="008A0A6C" w:rsidRDefault="008A0A6C" w:rsidP="008A0A6C">
      <w:pPr>
        <w:jc w:val="both"/>
        <w:rPr>
          <w:rFonts w:ascii="Arabic Typesetting" w:hAnsi="Arabic Typesetting" w:cs="Arabic Typesetting" w:hint="cs"/>
          <w:b/>
          <w:bCs/>
          <w:sz w:val="40"/>
          <w:szCs w:val="40"/>
          <w:rtl/>
          <w:lang w:bidi="ar-DZ"/>
        </w:rPr>
      </w:pPr>
      <w:proofErr w:type="gramStart"/>
      <w:r w:rsidRPr="008A0A6C">
        <w:rPr>
          <w:rFonts w:ascii="Arabic Typesetting" w:hAnsi="Arabic Typesetting" w:cs="Arabic Typesetting" w:hint="cs"/>
          <w:b/>
          <w:bCs/>
          <w:sz w:val="44"/>
          <w:szCs w:val="44"/>
          <w:rtl/>
          <w:lang w:bidi="ar-DZ"/>
        </w:rPr>
        <w:t>تمهيد</w:t>
      </w:r>
      <w:proofErr w:type="gramEnd"/>
      <w:r w:rsidRPr="008A0A6C">
        <w:rPr>
          <w:rFonts w:ascii="Arabic Typesetting" w:hAnsi="Arabic Typesetting" w:cs="Arabic Typesetting" w:hint="cs"/>
          <w:b/>
          <w:bCs/>
          <w:sz w:val="44"/>
          <w:szCs w:val="44"/>
          <w:rtl/>
          <w:lang w:bidi="ar-DZ"/>
        </w:rPr>
        <w:t xml:space="preserve">: </w:t>
      </w:r>
      <w:r w:rsidRPr="008A0A6C">
        <w:rPr>
          <w:rFonts w:ascii="Arabic Typesetting" w:hAnsi="Arabic Typesetting" w:cs="Arabic Typesetting" w:hint="cs"/>
          <w:sz w:val="44"/>
          <w:szCs w:val="44"/>
          <w:rtl/>
          <w:lang w:bidi="ar-DZ"/>
        </w:rPr>
        <w:t xml:space="preserve">اختيار موضوع البحث في مذكرات التخرج له دور كبير في رسم مسار </w:t>
      </w:r>
      <w:r>
        <w:rPr>
          <w:rFonts w:ascii="Arabic Typesetting" w:hAnsi="Arabic Typesetting" w:cs="Arabic Typesetting" w:hint="cs"/>
          <w:sz w:val="44"/>
          <w:szCs w:val="44"/>
          <w:rtl/>
          <w:lang w:bidi="ar-DZ"/>
        </w:rPr>
        <w:t>الطلبة وفتح آفاق بحثية أمامهم، و</w:t>
      </w:r>
      <w:r w:rsidRPr="008A0A6C">
        <w:rPr>
          <w:rFonts w:ascii="Arabic Typesetting" w:hAnsi="Arabic Typesetting" w:cs="Arabic Typesetting" w:hint="cs"/>
          <w:sz w:val="44"/>
          <w:szCs w:val="44"/>
          <w:rtl/>
          <w:lang w:bidi="ar-DZ"/>
        </w:rPr>
        <w:t>الفرق واضح بين من يبحث في دراسة مستهلكة بنمط معهود وبين من يبحث في مواضيع جديد</w:t>
      </w:r>
      <w:r>
        <w:rPr>
          <w:rFonts w:ascii="Arabic Typesetting" w:hAnsi="Arabic Typesetting" w:cs="Arabic Typesetting" w:hint="cs"/>
          <w:sz w:val="44"/>
          <w:szCs w:val="44"/>
          <w:rtl/>
          <w:lang w:bidi="ar-DZ"/>
        </w:rPr>
        <w:t xml:space="preserve">ة </w:t>
      </w:r>
      <w:r w:rsidRPr="008A0A6C">
        <w:rPr>
          <w:rFonts w:ascii="Arabic Typesetting" w:hAnsi="Arabic Typesetting" w:cs="Arabic Typesetting" w:hint="cs"/>
          <w:sz w:val="44"/>
          <w:szCs w:val="44"/>
          <w:rtl/>
          <w:lang w:bidi="ar-DZ"/>
        </w:rPr>
        <w:t>ذات اهتمام</w:t>
      </w:r>
      <w:r>
        <w:rPr>
          <w:rFonts w:ascii="Arabic Typesetting" w:hAnsi="Arabic Typesetting" w:cs="Arabic Typesetting" w:hint="cs"/>
          <w:sz w:val="44"/>
          <w:szCs w:val="44"/>
          <w:rtl/>
          <w:lang w:bidi="ar-DZ"/>
        </w:rPr>
        <w:t xml:space="preserve"> وصدى</w:t>
      </w:r>
      <w:r w:rsidRPr="008A0A6C">
        <w:rPr>
          <w:rFonts w:ascii="Arabic Typesetting" w:hAnsi="Arabic Typesetting" w:cs="Arabic Typesetting" w:hint="cs"/>
          <w:sz w:val="44"/>
          <w:szCs w:val="44"/>
          <w:rtl/>
          <w:lang w:bidi="ar-DZ"/>
        </w:rPr>
        <w:t xml:space="preserve"> في التخصص المدروس. </w:t>
      </w:r>
      <w:proofErr w:type="gramStart"/>
      <w:r w:rsidRPr="008A0A6C">
        <w:rPr>
          <w:rFonts w:ascii="Arabic Typesetting" w:hAnsi="Arabic Typesetting" w:cs="Arabic Typesetting" w:hint="cs"/>
          <w:sz w:val="44"/>
          <w:szCs w:val="44"/>
          <w:rtl/>
          <w:lang w:bidi="ar-DZ"/>
        </w:rPr>
        <w:t>وه</w:t>
      </w:r>
      <w:r>
        <w:rPr>
          <w:rFonts w:ascii="Arabic Typesetting" w:hAnsi="Arabic Typesetting" w:cs="Arabic Typesetting" w:hint="cs"/>
          <w:sz w:val="44"/>
          <w:szCs w:val="44"/>
          <w:rtl/>
          <w:lang w:bidi="ar-DZ"/>
        </w:rPr>
        <w:t>ذه</w:t>
      </w:r>
      <w:proofErr w:type="gramEnd"/>
      <w:r>
        <w:rPr>
          <w:rFonts w:ascii="Arabic Typesetting" w:hAnsi="Arabic Typesetting" w:cs="Arabic Typesetting" w:hint="cs"/>
          <w:sz w:val="44"/>
          <w:szCs w:val="44"/>
          <w:rtl/>
          <w:lang w:bidi="ar-DZ"/>
        </w:rPr>
        <w:t xml:space="preserve"> هي</w:t>
      </w:r>
      <w:r w:rsidRPr="008A0A6C">
        <w:rPr>
          <w:rFonts w:ascii="Arabic Typesetting" w:hAnsi="Arabic Typesetting" w:cs="Arabic Typesetting" w:hint="cs"/>
          <w:sz w:val="44"/>
          <w:szCs w:val="44"/>
          <w:rtl/>
          <w:lang w:bidi="ar-DZ"/>
        </w:rPr>
        <w:t xml:space="preserve"> النقطة الفاصلة </w:t>
      </w:r>
      <w:r>
        <w:rPr>
          <w:rFonts w:ascii="Arabic Typesetting" w:hAnsi="Arabic Typesetting" w:cs="Arabic Typesetting" w:hint="cs"/>
          <w:sz w:val="44"/>
          <w:szCs w:val="44"/>
          <w:rtl/>
          <w:lang w:bidi="ar-DZ"/>
        </w:rPr>
        <w:t xml:space="preserve">في </w:t>
      </w:r>
      <w:r w:rsidRPr="008A0A6C">
        <w:rPr>
          <w:rFonts w:ascii="Arabic Typesetting" w:hAnsi="Arabic Typesetting" w:cs="Arabic Typesetting" w:hint="cs"/>
          <w:sz w:val="44"/>
          <w:szCs w:val="44"/>
          <w:rtl/>
          <w:lang w:bidi="ar-DZ"/>
        </w:rPr>
        <w:t>تحديد الطلبة الذين لهم آفاق مستقبلية لمواصلة مسارات البحث في مستويات أعلى، ومن يتثاقلون الخطى لإتمام البحوث وفق متطلبات المرحلة</w:t>
      </w:r>
      <w:r>
        <w:rPr>
          <w:rFonts w:ascii="Arabic Typesetting" w:hAnsi="Arabic Typesetting" w:cs="Arabic Typesetting" w:hint="cs"/>
          <w:sz w:val="44"/>
          <w:szCs w:val="44"/>
          <w:rtl/>
          <w:lang w:bidi="ar-DZ"/>
        </w:rPr>
        <w:t xml:space="preserve"> فقط</w:t>
      </w:r>
      <w:r w:rsidRPr="008A0A6C">
        <w:rPr>
          <w:rFonts w:ascii="Arabic Typesetting" w:hAnsi="Arabic Typesetting" w:cs="Arabic Typesetting" w:hint="cs"/>
          <w:sz w:val="44"/>
          <w:szCs w:val="44"/>
          <w:rtl/>
          <w:lang w:bidi="ar-DZ"/>
        </w:rPr>
        <w:t>.</w:t>
      </w:r>
      <w:r w:rsidRPr="008A0A6C">
        <w:rPr>
          <w:rFonts w:ascii="Arabic Typesetting" w:hAnsi="Arabic Typesetting" w:cs="Arabic Typesetting" w:hint="cs"/>
          <w:b/>
          <w:bCs/>
          <w:sz w:val="44"/>
          <w:szCs w:val="44"/>
          <w:rtl/>
          <w:lang w:bidi="ar-DZ"/>
        </w:rPr>
        <w:t xml:space="preserve"> </w:t>
      </w:r>
      <w:r w:rsidRPr="008A0A6C">
        <w:rPr>
          <w:rFonts w:ascii="Arabic Typesetting" w:hAnsi="Arabic Typesetting" w:cs="Arabic Typesetting" w:hint="cs"/>
          <w:sz w:val="40"/>
          <w:szCs w:val="40"/>
          <w:rtl/>
          <w:lang w:bidi="ar-DZ"/>
        </w:rPr>
        <w:t xml:space="preserve">وهنا </w:t>
      </w:r>
      <w:proofErr w:type="gramStart"/>
      <w:r w:rsidRPr="008A0A6C">
        <w:rPr>
          <w:rFonts w:ascii="Arabic Typesetting" w:hAnsi="Arabic Typesetting" w:cs="Arabic Typesetting" w:hint="cs"/>
          <w:sz w:val="40"/>
          <w:szCs w:val="40"/>
          <w:rtl/>
          <w:lang w:bidi="ar-DZ"/>
        </w:rPr>
        <w:t>سنناقش</w:t>
      </w:r>
      <w:proofErr w:type="gramEnd"/>
      <w:r w:rsidRPr="008A0A6C">
        <w:rPr>
          <w:rFonts w:ascii="Arabic Typesetting" w:hAnsi="Arabic Typesetting" w:cs="Arabic Typesetting" w:hint="cs"/>
          <w:sz w:val="40"/>
          <w:szCs w:val="40"/>
          <w:rtl/>
          <w:lang w:bidi="ar-DZ"/>
        </w:rPr>
        <w:t xml:space="preserve"> الجوانب اللازمة في اختيار موضوع بحث أكاديمي.</w:t>
      </w:r>
    </w:p>
    <w:p w:rsidR="008A0A6C" w:rsidRPr="008A0A6C" w:rsidRDefault="008A0A6C" w:rsidP="008A0A6C">
      <w:pPr>
        <w:spacing w:after="0"/>
        <w:jc w:val="both"/>
        <w:rPr>
          <w:rFonts w:ascii="Arabic Typesetting" w:hAnsi="Arabic Typesetting" w:cs="Arabic Typesetting" w:hint="cs"/>
          <w:b/>
          <w:bCs/>
          <w:sz w:val="44"/>
          <w:szCs w:val="44"/>
          <w:rtl/>
          <w:lang w:bidi="ar-DZ"/>
        </w:rPr>
      </w:pPr>
      <w:proofErr w:type="gramStart"/>
      <w:r w:rsidRPr="008A0A6C">
        <w:rPr>
          <w:rFonts w:ascii="Arabic Typesetting" w:hAnsi="Arabic Typesetting" w:cs="Arabic Typesetting" w:hint="cs"/>
          <w:b/>
          <w:bCs/>
          <w:sz w:val="44"/>
          <w:szCs w:val="44"/>
          <w:rtl/>
          <w:lang w:bidi="ar-DZ"/>
        </w:rPr>
        <w:t>اختيار</w:t>
      </w:r>
      <w:proofErr w:type="gramEnd"/>
      <w:r w:rsidRPr="008A0A6C">
        <w:rPr>
          <w:rFonts w:ascii="Arabic Typesetting" w:hAnsi="Arabic Typesetting" w:cs="Arabic Typesetting" w:hint="cs"/>
          <w:b/>
          <w:bCs/>
          <w:sz w:val="44"/>
          <w:szCs w:val="44"/>
          <w:rtl/>
          <w:lang w:bidi="ar-DZ"/>
        </w:rPr>
        <w:t xml:space="preserve"> موضوع البحث:</w:t>
      </w:r>
    </w:p>
    <w:p w:rsidR="008A0A6C" w:rsidRPr="008A0A6C" w:rsidRDefault="008A0A6C" w:rsidP="008A0A6C">
      <w:pPr>
        <w:ind w:firstLine="720"/>
        <w:jc w:val="both"/>
        <w:rPr>
          <w:rFonts w:ascii="Arabic Typesetting" w:hAnsi="Arabic Typesetting" w:cs="Arabic Typesetting" w:hint="cs"/>
          <w:sz w:val="44"/>
          <w:szCs w:val="44"/>
          <w:rtl/>
          <w:lang w:bidi="ar-DZ"/>
        </w:rPr>
      </w:pPr>
      <w:r w:rsidRPr="008A0A6C">
        <w:rPr>
          <w:rFonts w:ascii="Arabic Typesetting" w:hAnsi="Arabic Typesetting" w:cs="Arabic Typesetting" w:hint="cs"/>
          <w:sz w:val="44"/>
          <w:szCs w:val="44"/>
          <w:rtl/>
          <w:lang w:bidi="ar-DZ"/>
        </w:rPr>
        <w:t>اختيار موضوع البحث هو اختيار لمجال أو تخصص موضوع البحث</w:t>
      </w:r>
      <w:r>
        <w:rPr>
          <w:rFonts w:ascii="Arabic Typesetting" w:hAnsi="Arabic Typesetting" w:cs="Arabic Typesetting" w:hint="cs"/>
          <w:sz w:val="44"/>
          <w:szCs w:val="44"/>
          <w:rtl/>
          <w:lang w:bidi="ar-DZ"/>
        </w:rPr>
        <w:t xml:space="preserve"> قبل كل شيء؛</w:t>
      </w:r>
      <w:r w:rsidRPr="008A0A6C">
        <w:rPr>
          <w:rFonts w:ascii="Arabic Typesetting" w:hAnsi="Arabic Typesetting" w:cs="Arabic Typesetting" w:hint="cs"/>
          <w:sz w:val="44"/>
          <w:szCs w:val="44"/>
          <w:rtl/>
          <w:lang w:bidi="ar-DZ"/>
        </w:rPr>
        <w:t xml:space="preserve"> لأن البحث الجيد هو الذي يتوافق مع تخص</w:t>
      </w:r>
      <w:r>
        <w:rPr>
          <w:rFonts w:ascii="Arabic Typesetting" w:hAnsi="Arabic Typesetting" w:cs="Arabic Typesetting" w:hint="cs"/>
          <w:sz w:val="44"/>
          <w:szCs w:val="44"/>
          <w:rtl/>
          <w:lang w:bidi="ar-DZ"/>
        </w:rPr>
        <w:t>ّ</w:t>
      </w:r>
      <w:r w:rsidRPr="008A0A6C">
        <w:rPr>
          <w:rFonts w:ascii="Arabic Typesetting" w:hAnsi="Arabic Typesetting" w:cs="Arabic Typesetting" w:hint="cs"/>
          <w:sz w:val="44"/>
          <w:szCs w:val="44"/>
          <w:rtl/>
          <w:lang w:bidi="ar-DZ"/>
        </w:rPr>
        <w:t>ص الطالب بالدرجة الأولى، ومع اهتماماته العلمي</w:t>
      </w:r>
      <w:r>
        <w:rPr>
          <w:rFonts w:ascii="Arabic Typesetting" w:hAnsi="Arabic Typesetting" w:cs="Arabic Typesetting" w:hint="cs"/>
          <w:sz w:val="44"/>
          <w:szCs w:val="44"/>
          <w:rtl/>
          <w:lang w:bidi="ar-DZ"/>
        </w:rPr>
        <w:t>ّ</w:t>
      </w:r>
      <w:r w:rsidRPr="008A0A6C">
        <w:rPr>
          <w:rFonts w:ascii="Arabic Typesetting" w:hAnsi="Arabic Typesetting" w:cs="Arabic Typesetting" w:hint="cs"/>
          <w:sz w:val="44"/>
          <w:szCs w:val="44"/>
          <w:rtl/>
          <w:lang w:bidi="ar-DZ"/>
        </w:rPr>
        <w:t>ة بالدرجة الثانية، وعليه نقف هنا عند بعض العناوين المتوافقة مع تخصصكم في الماستر: "الأدب العربي القديم".</w:t>
      </w:r>
    </w:p>
    <w:p w:rsidR="008A0A6C" w:rsidRPr="008A0A6C" w:rsidRDefault="008A0A6C" w:rsidP="008A0A6C">
      <w:pPr>
        <w:pStyle w:val="Paragraphedeliste"/>
        <w:numPr>
          <w:ilvl w:val="0"/>
          <w:numId w:val="1"/>
        </w:numPr>
        <w:ind w:left="386"/>
        <w:jc w:val="both"/>
        <w:rPr>
          <w:rFonts w:ascii="Arabic Typesetting" w:hAnsi="Arabic Typesetting" w:cs="Arabic Typesetting" w:hint="cs"/>
          <w:sz w:val="44"/>
          <w:szCs w:val="44"/>
          <w:rtl/>
          <w:lang w:bidi="ar-DZ"/>
        </w:rPr>
      </w:pPr>
      <w:proofErr w:type="gramStart"/>
      <w:r w:rsidRPr="008A0A6C">
        <w:rPr>
          <w:rFonts w:ascii="Arabic Typesetting" w:hAnsi="Arabic Typesetting" w:cs="Arabic Typesetting" w:hint="cs"/>
          <w:b/>
          <w:bCs/>
          <w:sz w:val="44"/>
          <w:szCs w:val="44"/>
          <w:u w:val="single"/>
          <w:rtl/>
          <w:lang w:bidi="ar-DZ"/>
        </w:rPr>
        <w:t>تكليف</w:t>
      </w:r>
      <w:proofErr w:type="gramEnd"/>
      <w:r w:rsidRPr="008A0A6C">
        <w:rPr>
          <w:rFonts w:ascii="Arabic Typesetting" w:hAnsi="Arabic Typesetting" w:cs="Arabic Typesetting" w:hint="cs"/>
          <w:b/>
          <w:bCs/>
          <w:sz w:val="44"/>
          <w:szCs w:val="44"/>
          <w:u w:val="single"/>
          <w:rtl/>
          <w:lang w:bidi="ar-DZ"/>
        </w:rPr>
        <w:t>:</w:t>
      </w:r>
      <w:r>
        <w:rPr>
          <w:rFonts w:ascii="Arabic Typesetting" w:hAnsi="Arabic Typesetting" w:cs="Arabic Typesetting" w:hint="cs"/>
          <w:b/>
          <w:bCs/>
          <w:sz w:val="44"/>
          <w:szCs w:val="44"/>
          <w:rtl/>
          <w:lang w:bidi="ar-DZ"/>
        </w:rPr>
        <w:t xml:space="preserve"> </w:t>
      </w:r>
      <w:r w:rsidRPr="008A0A6C">
        <w:rPr>
          <w:rFonts w:ascii="Arabic Typesetting" w:hAnsi="Arabic Typesetting" w:cs="Arabic Typesetting" w:hint="cs"/>
          <w:sz w:val="44"/>
          <w:szCs w:val="44"/>
          <w:rtl/>
          <w:lang w:bidi="ar-DZ"/>
        </w:rPr>
        <w:t xml:space="preserve">مطلوب من الطلبة </w:t>
      </w:r>
      <w:r>
        <w:rPr>
          <w:rFonts w:ascii="Arabic Typesetting" w:hAnsi="Arabic Typesetting" w:cs="Arabic Typesetting" w:hint="cs"/>
          <w:sz w:val="44"/>
          <w:szCs w:val="44"/>
          <w:rtl/>
          <w:lang w:bidi="ar-DZ"/>
        </w:rPr>
        <w:t xml:space="preserve">-في هذه الجزئية- </w:t>
      </w:r>
      <w:r w:rsidRPr="008A0A6C">
        <w:rPr>
          <w:rFonts w:ascii="Arabic Typesetting" w:hAnsi="Arabic Typesetting" w:cs="Arabic Typesetting" w:hint="cs"/>
          <w:sz w:val="44"/>
          <w:szCs w:val="44"/>
          <w:rtl/>
          <w:lang w:bidi="ar-DZ"/>
        </w:rPr>
        <w:t xml:space="preserve">تحديد مواضيع بحث تكون مناسبة لإعداد مذكرات التخرج، </w:t>
      </w:r>
      <w:r>
        <w:rPr>
          <w:rFonts w:ascii="Arabic Typesetting" w:hAnsi="Arabic Typesetting" w:cs="Arabic Typesetting" w:hint="cs"/>
          <w:sz w:val="44"/>
          <w:szCs w:val="44"/>
          <w:rtl/>
          <w:lang w:bidi="ar-DZ"/>
        </w:rPr>
        <w:t>وهذا قصد</w:t>
      </w:r>
      <w:r w:rsidRPr="008A0A6C">
        <w:rPr>
          <w:rFonts w:ascii="Arabic Typesetting" w:hAnsi="Arabic Typesetting" w:cs="Arabic Typesetting" w:hint="cs"/>
          <w:sz w:val="44"/>
          <w:szCs w:val="44"/>
          <w:rtl/>
          <w:lang w:bidi="ar-DZ"/>
        </w:rPr>
        <w:t xml:space="preserve"> إثرائها ومناقشته بطريقة </w:t>
      </w:r>
      <w:r>
        <w:rPr>
          <w:rFonts w:ascii="Arabic Typesetting" w:hAnsi="Arabic Typesetting" w:cs="Arabic Typesetting" w:hint="cs"/>
          <w:sz w:val="44"/>
          <w:szCs w:val="44"/>
          <w:rtl/>
          <w:lang w:bidi="ar-DZ"/>
        </w:rPr>
        <w:t>تفاعلية</w:t>
      </w:r>
      <w:r w:rsidRPr="008A0A6C">
        <w:rPr>
          <w:rFonts w:ascii="Arabic Typesetting" w:hAnsi="Arabic Typesetting" w:cs="Arabic Typesetting" w:hint="cs"/>
          <w:sz w:val="44"/>
          <w:szCs w:val="44"/>
          <w:rtl/>
          <w:lang w:bidi="ar-DZ"/>
        </w:rPr>
        <w:t>،</w:t>
      </w:r>
      <w:r>
        <w:rPr>
          <w:rFonts w:ascii="Arabic Typesetting" w:hAnsi="Arabic Typesetting" w:cs="Arabic Typesetting" w:hint="cs"/>
          <w:sz w:val="44"/>
          <w:szCs w:val="44"/>
          <w:rtl/>
          <w:lang w:bidi="ar-DZ"/>
        </w:rPr>
        <w:t xml:space="preserve"> لأجل تقريب الصورة أكثر في اختيار وضبط عناوين البحث الأكاديمي.</w:t>
      </w:r>
      <w:r w:rsidRPr="008A0A6C">
        <w:rPr>
          <w:rFonts w:ascii="Arabic Typesetting" w:hAnsi="Arabic Typesetting" w:cs="Arabic Typesetting" w:hint="cs"/>
          <w:sz w:val="44"/>
          <w:szCs w:val="44"/>
          <w:rtl/>
          <w:lang w:bidi="ar-DZ"/>
        </w:rPr>
        <w:t xml:space="preserve"> </w:t>
      </w:r>
    </w:p>
    <w:p w:rsidR="008A0A6C" w:rsidRPr="008A0A6C" w:rsidRDefault="008A0A6C" w:rsidP="008A0A6C">
      <w:pPr>
        <w:jc w:val="both"/>
        <w:rPr>
          <w:rFonts w:ascii="Arabic Typesetting" w:hAnsi="Arabic Typesetting" w:cs="Arabic Typesetting" w:hint="cs"/>
          <w:b/>
          <w:bCs/>
          <w:sz w:val="44"/>
          <w:szCs w:val="44"/>
          <w:rtl/>
          <w:lang w:bidi="ar-DZ"/>
        </w:rPr>
      </w:pPr>
    </w:p>
    <w:p w:rsidR="008A0A6C" w:rsidRPr="008A0A6C" w:rsidRDefault="008A0A6C" w:rsidP="008A0A6C">
      <w:pPr>
        <w:spacing w:after="0"/>
        <w:jc w:val="both"/>
        <w:rPr>
          <w:rFonts w:ascii="Arabic Typesetting" w:hAnsi="Arabic Typesetting" w:cs="Arabic Typesetting" w:hint="cs"/>
          <w:b/>
          <w:bCs/>
          <w:sz w:val="44"/>
          <w:szCs w:val="44"/>
          <w:rtl/>
          <w:lang w:bidi="ar-DZ"/>
        </w:rPr>
      </w:pPr>
      <w:proofErr w:type="gramStart"/>
      <w:r w:rsidRPr="008A0A6C">
        <w:rPr>
          <w:rFonts w:ascii="Arabic Typesetting" w:hAnsi="Arabic Typesetting" w:cs="Arabic Typesetting" w:hint="cs"/>
          <w:b/>
          <w:bCs/>
          <w:sz w:val="44"/>
          <w:szCs w:val="44"/>
          <w:rtl/>
          <w:lang w:bidi="ar-DZ"/>
        </w:rPr>
        <w:lastRenderedPageBreak/>
        <w:t>مصادر</w:t>
      </w:r>
      <w:proofErr w:type="gramEnd"/>
      <w:r w:rsidRPr="008A0A6C">
        <w:rPr>
          <w:rFonts w:ascii="Arabic Typesetting" w:hAnsi="Arabic Typesetting" w:cs="Arabic Typesetting" w:hint="cs"/>
          <w:b/>
          <w:bCs/>
          <w:sz w:val="44"/>
          <w:szCs w:val="44"/>
          <w:rtl/>
          <w:lang w:bidi="ar-DZ"/>
        </w:rPr>
        <w:t xml:space="preserve"> اختيار البحث: </w:t>
      </w:r>
    </w:p>
    <w:p w:rsidR="008A0A6C" w:rsidRPr="008A0A6C" w:rsidRDefault="008A0A6C" w:rsidP="008A0A6C">
      <w:pPr>
        <w:jc w:val="both"/>
        <w:rPr>
          <w:rFonts w:ascii="Arabic Typesetting" w:hAnsi="Arabic Typesetting" w:cs="Arabic Typesetting" w:hint="cs"/>
          <w:sz w:val="44"/>
          <w:szCs w:val="44"/>
          <w:rtl/>
          <w:lang w:bidi="ar-DZ"/>
        </w:rPr>
      </w:pPr>
      <w:r w:rsidRPr="008A0A6C">
        <w:rPr>
          <w:rFonts w:ascii="Arabic Typesetting" w:hAnsi="Arabic Typesetting" w:cs="Arabic Typesetting" w:hint="cs"/>
          <w:b/>
          <w:bCs/>
          <w:sz w:val="44"/>
          <w:szCs w:val="44"/>
          <w:rtl/>
          <w:lang w:bidi="ar-DZ"/>
        </w:rPr>
        <w:tab/>
      </w:r>
      <w:r w:rsidRPr="008A0A6C">
        <w:rPr>
          <w:rFonts w:ascii="Arabic Typesetting" w:hAnsi="Arabic Typesetting" w:cs="Arabic Typesetting" w:hint="cs"/>
          <w:sz w:val="44"/>
          <w:szCs w:val="44"/>
          <w:rtl/>
          <w:lang w:bidi="ar-DZ"/>
        </w:rPr>
        <w:t xml:space="preserve">مصادر </w:t>
      </w:r>
      <w:r>
        <w:rPr>
          <w:rFonts w:ascii="Arabic Typesetting" w:hAnsi="Arabic Typesetting" w:cs="Arabic Typesetting" w:hint="cs"/>
          <w:sz w:val="44"/>
          <w:szCs w:val="44"/>
          <w:rtl/>
          <w:lang w:bidi="ar-DZ"/>
        </w:rPr>
        <w:t>ال</w:t>
      </w:r>
      <w:r w:rsidRPr="008A0A6C">
        <w:rPr>
          <w:rFonts w:ascii="Arabic Typesetting" w:hAnsi="Arabic Typesetting" w:cs="Arabic Typesetting" w:hint="cs"/>
          <w:sz w:val="44"/>
          <w:szCs w:val="44"/>
          <w:rtl/>
          <w:lang w:bidi="ar-DZ"/>
        </w:rPr>
        <w:t>اختيار متنوعة، ولكن يمكن تقسيمها في محورين كبيرين هما: المصادر الورقية، والمصادر الشفوية.</w:t>
      </w:r>
      <w:r>
        <w:rPr>
          <w:rFonts w:ascii="Arabic Typesetting" w:hAnsi="Arabic Typesetting" w:cs="Arabic Typesetting" w:hint="cs"/>
          <w:sz w:val="44"/>
          <w:szCs w:val="44"/>
          <w:rtl/>
          <w:lang w:bidi="ar-DZ"/>
        </w:rPr>
        <w:t xml:space="preserve"> وهذا تماشيا مع ميول الطلبة والباحثين بين الصريين والسمعيين.</w:t>
      </w:r>
    </w:p>
    <w:p w:rsidR="008A0A6C" w:rsidRPr="008A0A6C" w:rsidRDefault="008A0A6C" w:rsidP="008A0A6C">
      <w:pPr>
        <w:pStyle w:val="Paragraphedeliste"/>
        <w:numPr>
          <w:ilvl w:val="0"/>
          <w:numId w:val="1"/>
        </w:numPr>
        <w:ind w:left="386"/>
        <w:jc w:val="both"/>
        <w:rPr>
          <w:rFonts w:ascii="Arabic Typesetting" w:hAnsi="Arabic Typesetting" w:cs="Arabic Typesetting" w:hint="cs"/>
          <w:sz w:val="44"/>
          <w:szCs w:val="44"/>
          <w:lang w:bidi="ar-DZ"/>
        </w:rPr>
      </w:pPr>
      <w:r w:rsidRPr="008A0A6C">
        <w:rPr>
          <w:rFonts w:ascii="Arabic Typesetting" w:hAnsi="Arabic Typesetting" w:cs="Arabic Typesetting" w:hint="cs"/>
          <w:sz w:val="44"/>
          <w:szCs w:val="44"/>
          <w:u w:val="single"/>
          <w:rtl/>
          <w:lang w:bidi="ar-DZ"/>
        </w:rPr>
        <w:t>المصادر الورقية</w:t>
      </w:r>
      <w:r w:rsidRPr="008A0A6C">
        <w:rPr>
          <w:rFonts w:ascii="Arabic Typesetting" w:hAnsi="Arabic Typesetting" w:cs="Arabic Typesetting" w:hint="cs"/>
          <w:sz w:val="44"/>
          <w:szCs w:val="44"/>
          <w:rtl/>
          <w:lang w:bidi="ar-DZ"/>
        </w:rPr>
        <w:t>: وتمثلها الكتب والمقالات والمجلات العلمية بالنسبة للباحثين الذي يهتمون بالمطالعة، حيث أن كثرة القراءة ترصوا بأصحابها في الغالب بالوقوف ع</w:t>
      </w:r>
      <w:r>
        <w:rPr>
          <w:rFonts w:ascii="Arabic Typesetting" w:hAnsi="Arabic Typesetting" w:cs="Arabic Typesetting" w:hint="cs"/>
          <w:sz w:val="44"/>
          <w:szCs w:val="44"/>
          <w:rtl/>
          <w:lang w:bidi="ar-DZ"/>
        </w:rPr>
        <w:t>لى</w:t>
      </w:r>
      <w:r w:rsidRPr="008A0A6C">
        <w:rPr>
          <w:rFonts w:ascii="Arabic Typesetting" w:hAnsi="Arabic Typesetting" w:cs="Arabic Typesetting" w:hint="cs"/>
          <w:sz w:val="44"/>
          <w:szCs w:val="44"/>
          <w:rtl/>
          <w:lang w:bidi="ar-DZ"/>
        </w:rPr>
        <w:t xml:space="preserve"> إشكالات بحث مهمة، يشتغلون على التعمق في تحليلها وتبسيطها لجمهور القراء بعدهم.</w:t>
      </w:r>
    </w:p>
    <w:p w:rsidR="008A0A6C" w:rsidRPr="008A0A6C" w:rsidRDefault="008A0A6C" w:rsidP="008A0A6C">
      <w:pPr>
        <w:pStyle w:val="Paragraphedeliste"/>
        <w:numPr>
          <w:ilvl w:val="0"/>
          <w:numId w:val="1"/>
        </w:numPr>
        <w:ind w:left="386"/>
        <w:jc w:val="both"/>
        <w:rPr>
          <w:rFonts w:ascii="Arabic Typesetting" w:hAnsi="Arabic Typesetting" w:cs="Arabic Typesetting" w:hint="cs"/>
          <w:sz w:val="44"/>
          <w:szCs w:val="44"/>
          <w:rtl/>
          <w:lang w:bidi="ar-DZ"/>
        </w:rPr>
      </w:pPr>
      <w:r w:rsidRPr="008A0A6C">
        <w:rPr>
          <w:rFonts w:ascii="Arabic Typesetting" w:hAnsi="Arabic Typesetting" w:cs="Arabic Typesetting" w:hint="cs"/>
          <w:sz w:val="44"/>
          <w:szCs w:val="44"/>
          <w:u w:val="single"/>
          <w:rtl/>
          <w:lang w:bidi="ar-DZ"/>
        </w:rPr>
        <w:t>المصادر الشفوية</w:t>
      </w:r>
      <w:r w:rsidRPr="008A0A6C">
        <w:rPr>
          <w:rFonts w:ascii="Arabic Typesetting" w:hAnsi="Arabic Typesetting" w:cs="Arabic Typesetting" w:hint="cs"/>
          <w:sz w:val="44"/>
          <w:szCs w:val="44"/>
          <w:rtl/>
          <w:lang w:bidi="ar-DZ"/>
        </w:rPr>
        <w:t>: وتمثلها مجمل المحاضرات وكذا الملتقيات والندوات والمؤتمرات العلمية وأيضا الأيام الدراسيات التي تنظمها الجامعات والمخابر بصفة دورية، فهي من جهة فرصة للقاء الخبرات والكفاءات العلمية، ومن جهة ثانية فرصة للنقاش العلمي الجادّ لمختلف القضايا العلمية المستجدة في الساحة العلمية، لهذا تكون مثل هذه المحاضرات فرصة للطلبة والباحثين لاختيار وبلورة مواضيع أبحاثهم.</w:t>
      </w:r>
    </w:p>
    <w:p w:rsidR="008A0A6C" w:rsidRDefault="008A0A6C" w:rsidP="008A0A6C">
      <w:pPr>
        <w:spacing w:after="0"/>
        <w:jc w:val="both"/>
        <w:rPr>
          <w:rFonts w:ascii="Arabic Typesetting" w:hAnsi="Arabic Typesetting" w:cs="Arabic Typesetting" w:hint="cs"/>
          <w:sz w:val="44"/>
          <w:szCs w:val="44"/>
          <w:rtl/>
          <w:lang w:bidi="ar-DZ"/>
        </w:rPr>
      </w:pPr>
      <w:proofErr w:type="gramStart"/>
      <w:r w:rsidRPr="008A0A6C">
        <w:rPr>
          <w:rFonts w:ascii="Arabic Typesetting" w:hAnsi="Arabic Typesetting" w:cs="Arabic Typesetting" w:hint="cs"/>
          <w:b/>
          <w:bCs/>
          <w:sz w:val="44"/>
          <w:szCs w:val="44"/>
          <w:rtl/>
          <w:lang w:bidi="ar-DZ"/>
        </w:rPr>
        <w:t>شروط</w:t>
      </w:r>
      <w:proofErr w:type="gramEnd"/>
      <w:r w:rsidRPr="008A0A6C">
        <w:rPr>
          <w:rFonts w:ascii="Arabic Typesetting" w:hAnsi="Arabic Typesetting" w:cs="Arabic Typesetting" w:hint="cs"/>
          <w:b/>
          <w:bCs/>
          <w:sz w:val="44"/>
          <w:szCs w:val="44"/>
          <w:rtl/>
          <w:lang w:bidi="ar-DZ"/>
        </w:rPr>
        <w:t xml:space="preserve"> البحث الجيد:</w:t>
      </w:r>
      <w:r w:rsidRPr="008A0A6C">
        <w:rPr>
          <w:rFonts w:ascii="Arabic Typesetting" w:hAnsi="Arabic Typesetting" w:cs="Arabic Typesetting" w:hint="cs"/>
          <w:sz w:val="44"/>
          <w:szCs w:val="44"/>
          <w:rtl/>
          <w:lang w:bidi="ar-DZ"/>
        </w:rPr>
        <w:t xml:space="preserve"> </w:t>
      </w:r>
    </w:p>
    <w:p w:rsidR="008A0A6C" w:rsidRPr="008A0A6C" w:rsidRDefault="008A0A6C" w:rsidP="008A0A6C">
      <w:pPr>
        <w:ind w:firstLine="720"/>
        <w:jc w:val="both"/>
        <w:rPr>
          <w:rFonts w:ascii="Arabic Typesetting" w:hAnsi="Arabic Typesetting" w:cs="Arabic Typesetting" w:hint="cs"/>
          <w:b/>
          <w:bCs/>
          <w:sz w:val="44"/>
          <w:szCs w:val="44"/>
          <w:rtl/>
          <w:lang w:bidi="ar-DZ"/>
        </w:rPr>
      </w:pPr>
      <w:proofErr w:type="gramStart"/>
      <w:r w:rsidRPr="008A0A6C">
        <w:rPr>
          <w:rFonts w:ascii="Arabic Typesetting" w:hAnsi="Arabic Typesetting" w:cs="Arabic Typesetting" w:hint="cs"/>
          <w:sz w:val="44"/>
          <w:szCs w:val="44"/>
          <w:rtl/>
          <w:lang w:bidi="ar-DZ"/>
        </w:rPr>
        <w:t>وعموما</w:t>
      </w:r>
      <w:proofErr w:type="gramEnd"/>
      <w:r w:rsidRPr="008A0A6C">
        <w:rPr>
          <w:rFonts w:ascii="Arabic Typesetting" w:hAnsi="Arabic Typesetting" w:cs="Arabic Typesetting" w:hint="cs"/>
          <w:sz w:val="44"/>
          <w:szCs w:val="44"/>
          <w:rtl/>
          <w:lang w:bidi="ar-DZ"/>
        </w:rPr>
        <w:t xml:space="preserve"> البحث الجيد هو نتيجة جهد باحث مُجدٍّ، لهذا نذكر أهم النقاط اللازم الانتباه لها لأجل جودة البحث:</w:t>
      </w:r>
    </w:p>
    <w:p w:rsidR="008A0A6C" w:rsidRPr="008A0A6C" w:rsidRDefault="008A0A6C" w:rsidP="008A0A6C">
      <w:pPr>
        <w:pStyle w:val="Paragraphedeliste"/>
        <w:numPr>
          <w:ilvl w:val="0"/>
          <w:numId w:val="1"/>
        </w:numPr>
        <w:ind w:left="386"/>
        <w:jc w:val="both"/>
        <w:rPr>
          <w:rFonts w:ascii="Arabic Typesetting" w:hAnsi="Arabic Typesetting" w:cs="Arabic Typesetting" w:hint="cs"/>
          <w:sz w:val="44"/>
          <w:szCs w:val="44"/>
          <w:lang w:bidi="ar-DZ"/>
        </w:rPr>
      </w:pPr>
      <w:r>
        <w:rPr>
          <w:rFonts w:ascii="Arabic Typesetting" w:hAnsi="Arabic Typesetting" w:cs="Arabic Typesetting" w:hint="cs"/>
          <w:sz w:val="44"/>
          <w:szCs w:val="44"/>
          <w:rtl/>
          <w:lang w:bidi="ar-DZ"/>
        </w:rPr>
        <w:t xml:space="preserve">ضرورة </w:t>
      </w:r>
      <w:r w:rsidRPr="008A0A6C">
        <w:rPr>
          <w:rFonts w:ascii="Arabic Typesetting" w:hAnsi="Arabic Typesetting" w:cs="Arabic Typesetting" w:hint="cs"/>
          <w:sz w:val="44"/>
          <w:szCs w:val="44"/>
          <w:rtl/>
          <w:lang w:bidi="ar-DZ"/>
        </w:rPr>
        <w:t xml:space="preserve">تدارك الأخطاء المطبعية وأنها مسؤولية الباحث: لوحده </w:t>
      </w:r>
      <w:r>
        <w:rPr>
          <w:rFonts w:ascii="Arabic Typesetting" w:hAnsi="Arabic Typesetting" w:cs="Arabic Typesetting" w:hint="cs"/>
          <w:sz w:val="44"/>
          <w:szCs w:val="44"/>
          <w:rtl/>
          <w:lang w:bidi="ar-DZ"/>
        </w:rPr>
        <w:t>ف</w:t>
      </w:r>
      <w:r w:rsidRPr="008A0A6C">
        <w:rPr>
          <w:rFonts w:ascii="Arabic Typesetting" w:hAnsi="Arabic Typesetting" w:cs="Arabic Typesetting" w:hint="cs"/>
          <w:sz w:val="44"/>
          <w:szCs w:val="44"/>
          <w:rtl/>
          <w:lang w:bidi="ar-DZ"/>
        </w:rPr>
        <w:t>الباحث هو من يتحمل مسؤولية أي خطأ مطبعي واحد في صفحات بحثه، من غير التحجج أو نسبة الأمر للناسخ الذي كتب البحث، حتى وإن كان كا</w:t>
      </w:r>
      <w:r>
        <w:rPr>
          <w:rFonts w:ascii="Arabic Typesetting" w:hAnsi="Arabic Typesetting" w:cs="Arabic Typesetting" w:hint="cs"/>
          <w:sz w:val="44"/>
          <w:szCs w:val="44"/>
          <w:rtl/>
          <w:lang w:bidi="ar-DZ"/>
        </w:rPr>
        <w:t>ت</w:t>
      </w:r>
      <w:r w:rsidRPr="008A0A6C">
        <w:rPr>
          <w:rFonts w:ascii="Arabic Typesetting" w:hAnsi="Arabic Typesetting" w:cs="Arabic Typesetting" w:hint="cs"/>
          <w:sz w:val="44"/>
          <w:szCs w:val="44"/>
          <w:rtl/>
          <w:lang w:bidi="ar-DZ"/>
        </w:rPr>
        <w:t>ب البحث هو من أخطأ وليس صاحب البحث، لأنّ عدم اكتشاف الباحث للأخطاء المطبعية وتصحيحها قبل الإخراج النهائي، ينعكس على الباحث بكونه مهملا لبحثه غير متتبع له إلى غاية إتمامه.</w:t>
      </w:r>
    </w:p>
    <w:p w:rsidR="008A0A6C" w:rsidRPr="008A0A6C" w:rsidRDefault="008A0A6C" w:rsidP="008A0A6C">
      <w:pPr>
        <w:pStyle w:val="Paragraphedeliste"/>
        <w:numPr>
          <w:ilvl w:val="0"/>
          <w:numId w:val="1"/>
        </w:numPr>
        <w:ind w:left="386"/>
        <w:jc w:val="both"/>
        <w:rPr>
          <w:rFonts w:ascii="Arabic Typesetting" w:hAnsi="Arabic Typesetting" w:cs="Arabic Typesetting" w:hint="cs"/>
          <w:sz w:val="44"/>
          <w:szCs w:val="44"/>
          <w:lang w:bidi="ar-DZ"/>
        </w:rPr>
      </w:pPr>
      <w:r w:rsidRPr="008A0A6C">
        <w:rPr>
          <w:rFonts w:ascii="Arabic Typesetting" w:hAnsi="Arabic Typesetting" w:cs="Arabic Typesetting" w:hint="cs"/>
          <w:sz w:val="44"/>
          <w:szCs w:val="44"/>
          <w:rtl/>
          <w:lang w:bidi="ar-DZ"/>
        </w:rPr>
        <w:t>العمل على خلق توازن في حجم عناصر البحث: فمن اللازم أن تكون</w:t>
      </w:r>
      <w:r>
        <w:rPr>
          <w:rFonts w:ascii="Arabic Typesetting" w:hAnsi="Arabic Typesetting" w:cs="Arabic Typesetting" w:hint="cs"/>
          <w:sz w:val="44"/>
          <w:szCs w:val="44"/>
          <w:rtl/>
          <w:lang w:bidi="ar-DZ"/>
        </w:rPr>
        <w:t xml:space="preserve"> الأبواب</w:t>
      </w:r>
      <w:r w:rsidRPr="008A0A6C">
        <w:rPr>
          <w:rFonts w:ascii="Arabic Typesetting" w:hAnsi="Arabic Typesetting" w:cs="Arabic Typesetting" w:hint="cs"/>
          <w:sz w:val="44"/>
          <w:szCs w:val="44"/>
          <w:rtl/>
          <w:lang w:bidi="ar-DZ"/>
        </w:rPr>
        <w:t xml:space="preserve"> والفصول </w:t>
      </w:r>
      <w:r>
        <w:rPr>
          <w:rFonts w:ascii="Arabic Typesetting" w:hAnsi="Arabic Typesetting" w:cs="Arabic Typesetting" w:hint="cs"/>
          <w:sz w:val="44"/>
          <w:szCs w:val="44"/>
          <w:rtl/>
          <w:lang w:bidi="ar-DZ"/>
        </w:rPr>
        <w:t>و</w:t>
      </w:r>
      <w:r w:rsidRPr="008A0A6C">
        <w:rPr>
          <w:rFonts w:ascii="Arabic Typesetting" w:hAnsi="Arabic Typesetting" w:cs="Arabic Typesetting" w:hint="cs"/>
          <w:sz w:val="44"/>
          <w:szCs w:val="44"/>
          <w:rtl/>
          <w:lang w:bidi="ar-DZ"/>
        </w:rPr>
        <w:t>المباحث</w:t>
      </w:r>
      <w:r w:rsidRPr="008A0A6C">
        <w:rPr>
          <w:rFonts w:ascii="Arabic Typesetting" w:hAnsi="Arabic Typesetting" w:cs="Arabic Typesetting" w:hint="cs"/>
          <w:sz w:val="44"/>
          <w:szCs w:val="44"/>
          <w:rtl/>
          <w:lang w:bidi="ar-DZ"/>
        </w:rPr>
        <w:t xml:space="preserve"> </w:t>
      </w:r>
      <w:r w:rsidRPr="008A0A6C">
        <w:rPr>
          <w:rFonts w:ascii="Arabic Typesetting" w:hAnsi="Arabic Typesetting" w:cs="Arabic Typesetting" w:hint="cs"/>
          <w:sz w:val="44"/>
          <w:szCs w:val="44"/>
          <w:rtl/>
          <w:lang w:bidi="ar-DZ"/>
        </w:rPr>
        <w:t>متوازنة في عدد صفاحتها؛ فإذا قُبل التفاوت في بضع صفحات، فإن حين الاقتراب من ضع</w:t>
      </w:r>
      <w:r>
        <w:rPr>
          <w:rFonts w:ascii="Arabic Typesetting" w:hAnsi="Arabic Typesetting" w:cs="Arabic Typesetting" w:hint="cs"/>
          <w:sz w:val="44"/>
          <w:szCs w:val="44"/>
          <w:rtl/>
          <w:lang w:bidi="ar-DZ"/>
        </w:rPr>
        <w:t>ف</w:t>
      </w:r>
      <w:r w:rsidRPr="008A0A6C">
        <w:rPr>
          <w:rFonts w:ascii="Arabic Typesetting" w:hAnsi="Arabic Typesetting" w:cs="Arabic Typesetting" w:hint="cs"/>
          <w:sz w:val="44"/>
          <w:szCs w:val="44"/>
          <w:rtl/>
          <w:lang w:bidi="ar-DZ"/>
        </w:rPr>
        <w:t xml:space="preserve"> الحجم أو ثلثه نكون قد أخللنا بالتوازن العام للبحث. </w:t>
      </w:r>
    </w:p>
    <w:p w:rsidR="008A0A6C" w:rsidRPr="008A0A6C" w:rsidRDefault="008A0A6C" w:rsidP="008A0A6C">
      <w:pPr>
        <w:pStyle w:val="Paragraphedeliste"/>
        <w:numPr>
          <w:ilvl w:val="0"/>
          <w:numId w:val="1"/>
        </w:numPr>
        <w:ind w:left="386"/>
        <w:jc w:val="both"/>
        <w:rPr>
          <w:rFonts w:ascii="Arabic Typesetting" w:hAnsi="Arabic Typesetting" w:cs="Arabic Typesetting" w:hint="cs"/>
          <w:sz w:val="44"/>
          <w:szCs w:val="44"/>
          <w:lang w:bidi="ar-DZ"/>
        </w:rPr>
      </w:pPr>
      <w:r w:rsidRPr="008A0A6C">
        <w:rPr>
          <w:rFonts w:ascii="Arabic Typesetting" w:hAnsi="Arabic Typesetting" w:cs="Arabic Typesetting" w:hint="cs"/>
          <w:sz w:val="44"/>
          <w:szCs w:val="44"/>
          <w:rtl/>
          <w:lang w:bidi="ar-DZ"/>
        </w:rPr>
        <w:lastRenderedPageBreak/>
        <w:t>الحرص على التسلسل المنطقي لعناصر وأفكار البحث: إذ توجد علاقة وثيقة بين تربط بين كل أجزاء البحث، وما سبقه، وما يليه من أجزاء، ولابد أن يكون هناك ترابط واضح بين الأجزاء المختلفة، والتسلسل المنطقي للأبواب وفصول البحث يعبّر عن سلامة منطق الباحث وسلامة تفكيره، وعن إحاطته إحاطة كاملة بما ورد في بحثه وبالعلاقة بين أجزاء البحث. فمثلا التسلسل المنطقي يقتضي احترام التراتبية الزمنية في عرض الظواهر، فلا يعقل أن ندرس ظاهر في الجاهلية، ثم في العصر الأموي، وبعدها العصر الحديث. ثم نعود إلى العصر العباسي.</w:t>
      </w:r>
    </w:p>
    <w:p w:rsidR="008A0A6C" w:rsidRPr="008A0A6C" w:rsidRDefault="008A0A6C" w:rsidP="008A0A6C">
      <w:pPr>
        <w:pStyle w:val="Paragraphedeliste"/>
        <w:numPr>
          <w:ilvl w:val="0"/>
          <w:numId w:val="1"/>
        </w:numPr>
        <w:ind w:left="386"/>
        <w:jc w:val="both"/>
        <w:rPr>
          <w:rFonts w:ascii="Arabic Typesetting" w:hAnsi="Arabic Typesetting" w:cs="Arabic Typesetting" w:hint="cs"/>
          <w:sz w:val="44"/>
          <w:szCs w:val="44"/>
          <w:lang w:bidi="ar-DZ"/>
        </w:rPr>
      </w:pPr>
      <w:r w:rsidRPr="008A0A6C">
        <w:rPr>
          <w:rFonts w:ascii="Arabic Typesetting" w:hAnsi="Arabic Typesetting" w:cs="Arabic Typesetting" w:hint="cs"/>
          <w:sz w:val="44"/>
          <w:szCs w:val="44"/>
          <w:rtl/>
          <w:lang w:bidi="ar-DZ"/>
        </w:rPr>
        <w:t>ضرورة التوظيف السليم للعلامات اللغوية: كثيرا ما يكون اكتمال المعنى مرهون بمدى حسن توظيف علامات الترقيم اللغوية، لهذا لازم على كل باحث التقيد في بحثه بوضع العلامات اللغوية اللازمة.</w:t>
      </w:r>
    </w:p>
    <w:p w:rsidR="008A0A6C" w:rsidRPr="008A0A6C" w:rsidRDefault="008A0A6C" w:rsidP="008A0A6C">
      <w:pPr>
        <w:pStyle w:val="Paragraphedeliste"/>
        <w:numPr>
          <w:ilvl w:val="0"/>
          <w:numId w:val="1"/>
        </w:numPr>
        <w:ind w:left="386"/>
        <w:jc w:val="both"/>
        <w:rPr>
          <w:rFonts w:ascii="Arabic Typesetting" w:hAnsi="Arabic Typesetting" w:cs="Arabic Typesetting" w:hint="cs"/>
          <w:sz w:val="44"/>
          <w:szCs w:val="44"/>
          <w:lang w:bidi="ar-DZ"/>
        </w:rPr>
      </w:pPr>
      <w:proofErr w:type="gramStart"/>
      <w:r w:rsidRPr="008A0A6C">
        <w:rPr>
          <w:rFonts w:ascii="Arabic Typesetting" w:hAnsi="Arabic Typesetting" w:cs="Arabic Typesetting" w:hint="cs"/>
          <w:sz w:val="44"/>
          <w:szCs w:val="44"/>
          <w:rtl/>
          <w:lang w:bidi="ar-DZ"/>
        </w:rPr>
        <w:t>ضرورة</w:t>
      </w:r>
      <w:proofErr w:type="gramEnd"/>
      <w:r w:rsidRPr="008A0A6C">
        <w:rPr>
          <w:rFonts w:ascii="Arabic Typesetting" w:hAnsi="Arabic Typesetting" w:cs="Arabic Typesetting" w:hint="cs"/>
          <w:sz w:val="44"/>
          <w:szCs w:val="44"/>
          <w:rtl/>
          <w:lang w:bidi="ar-DZ"/>
        </w:rPr>
        <w:t xml:space="preserve"> اعتماد نظام الفقرات في تقسيم الأفكار: تعرض الفكرة في شكل فقرة، لهذا يشترط في تحرير الفقرات أن تكون خاصة بفكرة واحدة لا أكثر. </w:t>
      </w:r>
      <w:proofErr w:type="gramStart"/>
      <w:r w:rsidRPr="008A0A6C">
        <w:rPr>
          <w:rFonts w:ascii="Arabic Typesetting" w:hAnsi="Arabic Typesetting" w:cs="Arabic Typesetting" w:hint="cs"/>
          <w:sz w:val="44"/>
          <w:szCs w:val="44"/>
          <w:rtl/>
          <w:lang w:bidi="ar-DZ"/>
        </w:rPr>
        <w:t>لهذا</w:t>
      </w:r>
      <w:proofErr w:type="gramEnd"/>
      <w:r w:rsidRPr="008A0A6C">
        <w:rPr>
          <w:rFonts w:ascii="Arabic Typesetting" w:hAnsi="Arabic Typesetting" w:cs="Arabic Typesetting" w:hint="cs"/>
          <w:sz w:val="44"/>
          <w:szCs w:val="44"/>
          <w:rtl/>
          <w:lang w:bidi="ar-DZ"/>
        </w:rPr>
        <w:t xml:space="preserve"> ينصح منهجيا بترك مساحة بيضاء في مستهل كل فقرة، حتى يسهل القارئ تتبع أفكار البحث في وضوح شكلٍ ومضموني أيضا.</w:t>
      </w:r>
    </w:p>
    <w:p w:rsidR="008A0A6C" w:rsidRDefault="008A0A6C" w:rsidP="008A0A6C">
      <w:pPr>
        <w:pStyle w:val="Paragraphedeliste"/>
        <w:numPr>
          <w:ilvl w:val="0"/>
          <w:numId w:val="1"/>
        </w:numPr>
        <w:ind w:left="386"/>
        <w:jc w:val="both"/>
        <w:rPr>
          <w:rFonts w:ascii="Arabic Typesetting" w:hAnsi="Arabic Typesetting" w:cs="Arabic Typesetting" w:hint="cs"/>
          <w:sz w:val="44"/>
          <w:szCs w:val="44"/>
          <w:lang w:bidi="ar-DZ"/>
        </w:rPr>
      </w:pPr>
      <w:r w:rsidRPr="008A0A6C">
        <w:rPr>
          <w:rFonts w:ascii="Arabic Typesetting" w:hAnsi="Arabic Typesetting" w:cs="Arabic Typesetting" w:hint="cs"/>
          <w:sz w:val="44"/>
          <w:szCs w:val="44"/>
          <w:rtl/>
          <w:lang w:bidi="ar-DZ"/>
        </w:rPr>
        <w:t xml:space="preserve">استخدام العناوين الجانبية أو الجزئية: وأهميتها تكمن في تسهيل مهمة القارئ، لأن عرض صفحات عديدة متتالية من البحث في سرد متتابع غير مجزأ، يؤدي في الغالب إلى الخروج أن القيود العامة للفكرة التي سطرت في العنوان. لهذا حبذا أن تتجاوز الصفحتين من غير </w:t>
      </w:r>
      <w:proofErr w:type="gramStart"/>
      <w:r w:rsidRPr="008A0A6C">
        <w:rPr>
          <w:rFonts w:ascii="Arabic Typesetting" w:hAnsi="Arabic Typesetting" w:cs="Arabic Typesetting" w:hint="cs"/>
          <w:sz w:val="44"/>
          <w:szCs w:val="44"/>
          <w:rtl/>
          <w:lang w:bidi="ar-DZ"/>
        </w:rPr>
        <w:t>وضع</w:t>
      </w:r>
      <w:proofErr w:type="gramEnd"/>
      <w:r w:rsidRPr="008A0A6C">
        <w:rPr>
          <w:rFonts w:ascii="Arabic Typesetting" w:hAnsi="Arabic Typesetting" w:cs="Arabic Typesetting" w:hint="cs"/>
          <w:sz w:val="44"/>
          <w:szCs w:val="44"/>
          <w:rtl/>
          <w:lang w:bidi="ar-DZ"/>
        </w:rPr>
        <w:t xml:space="preserve"> عنوان جانبي.</w:t>
      </w:r>
    </w:p>
    <w:p w:rsidR="007F1100" w:rsidRDefault="007F1100">
      <w:pPr>
        <w:bidi w:val="0"/>
        <w:rPr>
          <w:rFonts w:ascii="Arabic Typesetting" w:hAnsi="Arabic Typesetting" w:cs="Arabic Typesetting"/>
          <w:sz w:val="44"/>
          <w:szCs w:val="44"/>
          <w:rtl/>
          <w:lang w:bidi="ar-DZ"/>
        </w:rPr>
      </w:pPr>
      <w:r>
        <w:rPr>
          <w:rFonts w:ascii="Arabic Typesetting" w:hAnsi="Arabic Typesetting" w:cs="Arabic Typesetting"/>
          <w:sz w:val="44"/>
          <w:szCs w:val="44"/>
          <w:rtl/>
          <w:lang w:bidi="ar-DZ"/>
        </w:rPr>
        <w:br w:type="page"/>
      </w:r>
    </w:p>
    <w:p w:rsidR="007F1100" w:rsidRPr="007F1100" w:rsidRDefault="007F1100" w:rsidP="007F1100">
      <w:pPr>
        <w:jc w:val="center"/>
        <w:rPr>
          <w:rFonts w:ascii="Arabic Typesetting" w:hAnsi="Arabic Typesetting" w:cs="Arabic Typesetting"/>
          <w:b/>
          <w:bCs/>
          <w:sz w:val="48"/>
          <w:szCs w:val="48"/>
          <w:rtl/>
          <w:lang w:bidi="ar-DZ"/>
        </w:rPr>
      </w:pPr>
      <w:r w:rsidRPr="007F1100">
        <w:rPr>
          <w:rFonts w:ascii="Arabic Typesetting" w:hAnsi="Arabic Typesetting" w:cs="Arabic Typesetting" w:hint="cs"/>
          <w:b/>
          <w:bCs/>
          <w:sz w:val="48"/>
          <w:szCs w:val="48"/>
          <w:rtl/>
          <w:lang w:bidi="ar-DZ"/>
        </w:rPr>
        <w:lastRenderedPageBreak/>
        <w:t>المحاضرة الثامنة</w:t>
      </w:r>
      <w:r w:rsidRPr="007F1100">
        <w:rPr>
          <w:rFonts w:ascii="Arabic Typesetting" w:hAnsi="Arabic Typesetting" w:cs="Arabic Typesetting"/>
          <w:b/>
          <w:bCs/>
          <w:sz w:val="48"/>
          <w:szCs w:val="48"/>
          <w:rtl/>
          <w:lang w:bidi="ar-DZ"/>
        </w:rPr>
        <w:t xml:space="preserve">: </w:t>
      </w:r>
      <w:r w:rsidRPr="007F1100">
        <w:rPr>
          <w:rFonts w:ascii="Arabic Typesetting" w:hAnsi="Arabic Typesetting" w:cs="Arabic Typesetting" w:hint="cs"/>
          <w:b/>
          <w:bCs/>
          <w:sz w:val="48"/>
          <w:szCs w:val="48"/>
          <w:rtl/>
          <w:lang w:val="fr-FR" w:bidi="ar-DZ"/>
        </w:rPr>
        <w:t xml:space="preserve">مسألة القراءة وأنواعها </w:t>
      </w:r>
      <w:proofErr w:type="gramStart"/>
      <w:r w:rsidRPr="007F1100">
        <w:rPr>
          <w:rFonts w:ascii="Arabic Typesetting" w:hAnsi="Arabic Typesetting" w:cs="Arabic Typesetting" w:hint="cs"/>
          <w:b/>
          <w:bCs/>
          <w:sz w:val="48"/>
          <w:szCs w:val="48"/>
          <w:rtl/>
          <w:lang w:val="fr-FR" w:bidi="ar-DZ"/>
        </w:rPr>
        <w:t>ومستوياتها</w:t>
      </w:r>
      <w:proofErr w:type="gramEnd"/>
      <w:r w:rsidRPr="007F1100">
        <w:rPr>
          <w:rFonts w:ascii="Arabic Typesetting" w:hAnsi="Arabic Typesetting" w:cs="Arabic Typesetting"/>
          <w:b/>
          <w:bCs/>
          <w:sz w:val="48"/>
          <w:szCs w:val="48"/>
          <w:rtl/>
          <w:lang w:bidi="ar-DZ"/>
        </w:rPr>
        <w:t>.</w:t>
      </w:r>
    </w:p>
    <w:p w:rsidR="007F1100" w:rsidRPr="007F1100" w:rsidRDefault="007F1100" w:rsidP="007F1100">
      <w:pPr>
        <w:spacing w:after="0" w:line="240" w:lineRule="auto"/>
        <w:jc w:val="both"/>
        <w:rPr>
          <w:rFonts w:ascii="Arabic Typesetting" w:hAnsi="Arabic Typesetting" w:cs="Arabic Typesetting" w:hint="cs"/>
          <w:b/>
          <w:bCs/>
          <w:sz w:val="44"/>
          <w:szCs w:val="44"/>
          <w:rtl/>
          <w:lang w:bidi="ar-DZ"/>
        </w:rPr>
      </w:pPr>
      <w:r w:rsidRPr="007F1100">
        <w:rPr>
          <w:rFonts w:ascii="Arabic Typesetting" w:hAnsi="Arabic Typesetting" w:cs="Arabic Typesetting" w:hint="cs"/>
          <w:b/>
          <w:bCs/>
          <w:sz w:val="48"/>
          <w:szCs w:val="48"/>
          <w:rtl/>
          <w:lang w:bidi="ar-DZ"/>
        </w:rPr>
        <w:t xml:space="preserve">تمهيد: </w:t>
      </w:r>
      <w:r w:rsidRPr="007F1100">
        <w:rPr>
          <w:rFonts w:ascii="Arabic Typesetting" w:hAnsi="Arabic Typesetting" w:cs="Arabic Typesetting" w:hint="cs"/>
          <w:sz w:val="44"/>
          <w:szCs w:val="44"/>
          <w:rtl/>
          <w:lang w:bidi="ar-DZ"/>
        </w:rPr>
        <w:t xml:space="preserve">لمفهوم القراءة في البحث العلمي عديد الإسقاطات، بحسب نوع ودرجة المنجز العملي. </w:t>
      </w:r>
      <w:proofErr w:type="gramStart"/>
      <w:r w:rsidRPr="007F1100">
        <w:rPr>
          <w:rFonts w:ascii="Arabic Typesetting" w:hAnsi="Arabic Typesetting" w:cs="Arabic Typesetting" w:hint="cs"/>
          <w:sz w:val="44"/>
          <w:szCs w:val="44"/>
          <w:rtl/>
          <w:lang w:bidi="ar-DZ"/>
        </w:rPr>
        <w:t>فقراءة</w:t>
      </w:r>
      <w:proofErr w:type="gramEnd"/>
      <w:r w:rsidRPr="007F1100">
        <w:rPr>
          <w:rFonts w:ascii="Arabic Typesetting" w:hAnsi="Arabic Typesetting" w:cs="Arabic Typesetting" w:hint="cs"/>
          <w:sz w:val="44"/>
          <w:szCs w:val="44"/>
          <w:rtl/>
          <w:lang w:bidi="ar-DZ"/>
        </w:rPr>
        <w:t xml:space="preserve"> الطالب تختلف عن قراءة الباحث، وهما مختلفين عن قراءة الأستاذ والناقد؛ لأن مستوى الوعي مختلف وزاوية النظر وطريقة التتبع للنصوص مختلفة أيضا.</w:t>
      </w:r>
      <w:r w:rsidRPr="007F1100">
        <w:rPr>
          <w:rFonts w:ascii="Arabic Typesetting" w:hAnsi="Arabic Typesetting" w:cs="Arabic Typesetting" w:hint="cs"/>
          <w:b/>
          <w:bCs/>
          <w:sz w:val="44"/>
          <w:szCs w:val="44"/>
          <w:rtl/>
          <w:lang w:bidi="ar-DZ"/>
        </w:rPr>
        <w:t xml:space="preserve"> </w:t>
      </w:r>
    </w:p>
    <w:p w:rsidR="007F1100" w:rsidRPr="007F1100" w:rsidRDefault="007F1100" w:rsidP="007F1100">
      <w:pPr>
        <w:spacing w:before="240" w:after="0"/>
        <w:jc w:val="both"/>
        <w:rPr>
          <w:rFonts w:ascii="Arabic Typesetting" w:hAnsi="Arabic Typesetting" w:cs="Arabic Typesetting" w:hint="cs"/>
          <w:b/>
          <w:bCs/>
          <w:sz w:val="44"/>
          <w:szCs w:val="44"/>
          <w:rtl/>
          <w:lang w:bidi="ar-DZ"/>
        </w:rPr>
      </w:pPr>
      <w:proofErr w:type="gramStart"/>
      <w:r w:rsidRPr="007F1100">
        <w:rPr>
          <w:rFonts w:ascii="Arabic Typesetting" w:hAnsi="Arabic Typesetting" w:cs="Arabic Typesetting" w:hint="cs"/>
          <w:b/>
          <w:bCs/>
          <w:sz w:val="44"/>
          <w:szCs w:val="44"/>
          <w:rtl/>
          <w:lang w:bidi="ar-DZ"/>
        </w:rPr>
        <w:t>حاجة</w:t>
      </w:r>
      <w:proofErr w:type="gramEnd"/>
      <w:r w:rsidRPr="007F1100">
        <w:rPr>
          <w:rFonts w:ascii="Arabic Typesetting" w:hAnsi="Arabic Typesetting" w:cs="Arabic Typesetting" w:hint="cs"/>
          <w:b/>
          <w:bCs/>
          <w:sz w:val="44"/>
          <w:szCs w:val="44"/>
          <w:rtl/>
          <w:lang w:bidi="ar-DZ"/>
        </w:rPr>
        <w:t xml:space="preserve"> البحث العلمي للقراءة:</w:t>
      </w:r>
    </w:p>
    <w:p w:rsidR="007F1100" w:rsidRPr="007F1100" w:rsidRDefault="007F1100" w:rsidP="00A11AE2">
      <w:pPr>
        <w:spacing w:line="240" w:lineRule="auto"/>
        <w:jc w:val="both"/>
        <w:rPr>
          <w:rFonts w:ascii="Arabic Typesetting" w:hAnsi="Arabic Typesetting" w:cs="Arabic Typesetting" w:hint="cs"/>
          <w:sz w:val="44"/>
          <w:szCs w:val="44"/>
          <w:rtl/>
          <w:lang w:bidi="ar-DZ"/>
        </w:rPr>
      </w:pPr>
      <w:r w:rsidRPr="007F1100">
        <w:rPr>
          <w:rFonts w:ascii="Arabic Typesetting" w:hAnsi="Arabic Typesetting" w:cs="Arabic Typesetting" w:hint="cs"/>
          <w:sz w:val="44"/>
          <w:szCs w:val="44"/>
          <w:rtl/>
          <w:lang w:bidi="ar-DZ"/>
        </w:rPr>
        <w:tab/>
        <w:t xml:space="preserve">بعد التمكن من القراءة في العملية التعليمية التعلمية، تصبح القراءة فنًا في البحث العلمي؛ لأنه </w:t>
      </w:r>
      <w:r w:rsidR="00A11AE2">
        <w:rPr>
          <w:rFonts w:ascii="Arabic Typesetting" w:hAnsi="Arabic Typesetting" w:cs="Arabic Typesetting" w:hint="cs"/>
          <w:sz w:val="44"/>
          <w:szCs w:val="44"/>
          <w:rtl/>
          <w:lang w:bidi="ar-DZ"/>
        </w:rPr>
        <w:t>'</w:t>
      </w:r>
      <w:r w:rsidRPr="007F1100">
        <w:rPr>
          <w:rFonts w:ascii="Arabic Typesetting" w:hAnsi="Arabic Typesetting" w:cs="Arabic Typesetting" w:hint="cs"/>
          <w:sz w:val="44"/>
          <w:szCs w:val="44"/>
          <w:rtl/>
          <w:lang w:bidi="ar-DZ"/>
        </w:rPr>
        <w:t xml:space="preserve">إذا عرفت كيف تقرأ، سهلت عليك القراءة، وسهل عليك البحث كذلك. </w:t>
      </w:r>
      <w:proofErr w:type="gramStart"/>
      <w:r w:rsidRPr="007F1100">
        <w:rPr>
          <w:rFonts w:ascii="Arabic Typesetting" w:hAnsi="Arabic Typesetting" w:cs="Arabic Typesetting" w:hint="cs"/>
          <w:sz w:val="44"/>
          <w:szCs w:val="44"/>
          <w:rtl/>
          <w:lang w:bidi="ar-DZ"/>
        </w:rPr>
        <w:t>فإذا</w:t>
      </w:r>
      <w:proofErr w:type="gramEnd"/>
      <w:r w:rsidRPr="007F1100">
        <w:rPr>
          <w:rFonts w:ascii="Arabic Typesetting" w:hAnsi="Arabic Typesetting" w:cs="Arabic Typesetting" w:hint="cs"/>
          <w:sz w:val="44"/>
          <w:szCs w:val="44"/>
          <w:rtl/>
          <w:lang w:bidi="ar-DZ"/>
        </w:rPr>
        <w:t xml:space="preserve"> كنت تقرأ لكتابة بحث معيّن، فعليك أن تقرأ كل ما يتصل ببحثك من صغير أو كبير، ومن مختلف المصادر، مع تدوين ما تراه مناسبا في بطاقات تدوين الملاحظات، وعليك أن تعرف كيف تقرأ القراءة السريعة، ومتى تقرأ القراءة المتعمقة</w:t>
      </w:r>
      <w:r w:rsidR="00A11AE2">
        <w:rPr>
          <w:rFonts w:ascii="Arabic Typesetting" w:hAnsi="Arabic Typesetting" w:cs="Arabic Typesetting" w:hint="cs"/>
          <w:sz w:val="44"/>
          <w:szCs w:val="44"/>
          <w:rtl/>
          <w:lang w:bidi="ar-DZ"/>
        </w:rPr>
        <w:t>'.</w:t>
      </w:r>
      <w:r w:rsidRPr="007F1100">
        <w:rPr>
          <w:rFonts w:ascii="Arabic Typesetting" w:hAnsi="Arabic Typesetting" w:cs="Arabic Typesetting" w:hint="cs"/>
          <w:sz w:val="44"/>
          <w:szCs w:val="44"/>
          <w:rtl/>
          <w:lang w:bidi="ar-DZ"/>
        </w:rPr>
        <w:t xml:space="preserve"> </w:t>
      </w:r>
      <w:proofErr w:type="gramStart"/>
      <w:r w:rsidRPr="007F1100">
        <w:rPr>
          <w:rFonts w:ascii="Arabic Typesetting" w:hAnsi="Arabic Typesetting" w:cs="Arabic Typesetting" w:hint="cs"/>
          <w:sz w:val="44"/>
          <w:szCs w:val="44"/>
          <w:rtl/>
          <w:lang w:bidi="ar-DZ"/>
        </w:rPr>
        <w:t>وكلما</w:t>
      </w:r>
      <w:proofErr w:type="gramEnd"/>
      <w:r w:rsidRPr="007F1100">
        <w:rPr>
          <w:rFonts w:ascii="Arabic Typesetting" w:hAnsi="Arabic Typesetting" w:cs="Arabic Typesetting" w:hint="cs"/>
          <w:sz w:val="44"/>
          <w:szCs w:val="44"/>
          <w:rtl/>
          <w:lang w:bidi="ar-DZ"/>
        </w:rPr>
        <w:t xml:space="preserve"> تنوعت وتعدد مصادر القراءة كلما انفتح البحث وتشجر على آفاق أوسع.</w:t>
      </w:r>
    </w:p>
    <w:p w:rsidR="007F1100" w:rsidRPr="007F1100" w:rsidRDefault="007F1100" w:rsidP="007F1100">
      <w:pPr>
        <w:spacing w:after="0"/>
        <w:jc w:val="both"/>
        <w:rPr>
          <w:rFonts w:ascii="Arabic Typesetting" w:hAnsi="Arabic Typesetting" w:cs="Arabic Typesetting" w:hint="cs"/>
          <w:b/>
          <w:bCs/>
          <w:sz w:val="44"/>
          <w:szCs w:val="44"/>
          <w:rtl/>
          <w:lang w:bidi="ar-DZ"/>
        </w:rPr>
      </w:pPr>
      <w:proofErr w:type="gramStart"/>
      <w:r w:rsidRPr="007F1100">
        <w:rPr>
          <w:rFonts w:ascii="Arabic Typesetting" w:hAnsi="Arabic Typesetting" w:cs="Arabic Typesetting" w:hint="cs"/>
          <w:b/>
          <w:bCs/>
          <w:sz w:val="44"/>
          <w:szCs w:val="44"/>
          <w:rtl/>
          <w:lang w:bidi="ar-DZ"/>
        </w:rPr>
        <w:t>أنواع</w:t>
      </w:r>
      <w:proofErr w:type="gramEnd"/>
      <w:r w:rsidRPr="007F1100">
        <w:rPr>
          <w:rFonts w:ascii="Arabic Typesetting" w:hAnsi="Arabic Typesetting" w:cs="Arabic Typesetting" w:hint="cs"/>
          <w:b/>
          <w:bCs/>
          <w:sz w:val="44"/>
          <w:szCs w:val="44"/>
          <w:rtl/>
          <w:lang w:bidi="ar-DZ"/>
        </w:rPr>
        <w:t xml:space="preserve"> القراءة: </w:t>
      </w:r>
    </w:p>
    <w:p w:rsidR="00A11AE2" w:rsidRPr="00A11AE2" w:rsidRDefault="007F1100" w:rsidP="00A11AE2">
      <w:pPr>
        <w:jc w:val="both"/>
        <w:rPr>
          <w:rFonts w:ascii="Arabic Typesetting" w:hAnsi="Arabic Typesetting" w:cs="Arabic Typesetting"/>
          <w:sz w:val="44"/>
          <w:szCs w:val="44"/>
          <w:rtl/>
          <w:lang w:bidi="ar-DZ"/>
        </w:rPr>
      </w:pPr>
      <w:r w:rsidRPr="007F1100">
        <w:rPr>
          <w:rFonts w:ascii="Arabic Typesetting" w:hAnsi="Arabic Typesetting" w:cs="Arabic Typesetting" w:hint="cs"/>
          <w:sz w:val="44"/>
          <w:szCs w:val="44"/>
          <w:rtl/>
          <w:lang w:bidi="ar-DZ"/>
        </w:rPr>
        <w:t xml:space="preserve">توجد </w:t>
      </w:r>
      <w:proofErr w:type="gramStart"/>
      <w:r w:rsidRPr="007F1100">
        <w:rPr>
          <w:rFonts w:ascii="Arabic Typesetting" w:hAnsi="Arabic Typesetting" w:cs="Arabic Typesetting" w:hint="cs"/>
          <w:sz w:val="44"/>
          <w:szCs w:val="44"/>
          <w:rtl/>
          <w:lang w:bidi="ar-DZ"/>
        </w:rPr>
        <w:t>طرق</w:t>
      </w:r>
      <w:proofErr w:type="gramEnd"/>
      <w:r w:rsidRPr="007F1100">
        <w:rPr>
          <w:rFonts w:ascii="Arabic Typesetting" w:hAnsi="Arabic Typesetting" w:cs="Arabic Typesetting" w:hint="cs"/>
          <w:sz w:val="44"/>
          <w:szCs w:val="44"/>
          <w:rtl/>
          <w:lang w:bidi="ar-DZ"/>
        </w:rPr>
        <w:t xml:space="preserve"> مختلفة للقرا</w:t>
      </w:r>
      <w:r w:rsidR="00A11AE2">
        <w:rPr>
          <w:rFonts w:ascii="Arabic Typesetting" w:hAnsi="Arabic Typesetting" w:cs="Arabic Typesetting" w:hint="cs"/>
          <w:sz w:val="44"/>
          <w:szCs w:val="44"/>
          <w:rtl/>
          <w:lang w:bidi="ar-DZ"/>
        </w:rPr>
        <w:t>ءة في البحث العلمي، وهذه أهم تصنيفاتها:</w:t>
      </w:r>
    </w:p>
    <w:p w:rsidR="00A11AE2" w:rsidRPr="00A11AE2" w:rsidRDefault="00A11AE2" w:rsidP="00A11AE2">
      <w:pPr>
        <w:pStyle w:val="Paragraphedeliste"/>
        <w:numPr>
          <w:ilvl w:val="0"/>
          <w:numId w:val="1"/>
        </w:numPr>
        <w:tabs>
          <w:tab w:val="left" w:pos="206"/>
        </w:tabs>
        <w:ind w:left="206" w:hanging="180"/>
        <w:jc w:val="both"/>
        <w:rPr>
          <w:rFonts w:ascii="Arabic Typesetting" w:hAnsi="Arabic Typesetting" w:cs="Arabic Typesetting"/>
          <w:sz w:val="44"/>
          <w:szCs w:val="44"/>
          <w:rtl/>
          <w:lang w:bidi="ar-DZ"/>
        </w:rPr>
      </w:pPr>
      <w:r w:rsidRPr="00A11AE2">
        <w:rPr>
          <w:rFonts w:ascii="Arabic Typesetting" w:hAnsi="Arabic Typesetting" w:cs="Arabic Typesetting"/>
          <w:sz w:val="44"/>
          <w:szCs w:val="44"/>
          <w:rtl/>
          <w:lang w:bidi="ar-DZ"/>
        </w:rPr>
        <w:t xml:space="preserve">1_ القراءة </w:t>
      </w:r>
      <w:proofErr w:type="spellStart"/>
      <w:r w:rsidRPr="00A11AE2">
        <w:rPr>
          <w:rFonts w:ascii="Arabic Typesetting" w:hAnsi="Arabic Typesetting" w:cs="Arabic Typesetting"/>
          <w:sz w:val="44"/>
          <w:szCs w:val="44"/>
          <w:rtl/>
          <w:lang w:bidi="ar-DZ"/>
        </w:rPr>
        <w:t>الفهرسية</w:t>
      </w:r>
      <w:proofErr w:type="spellEnd"/>
      <w:r w:rsidRPr="00A11AE2">
        <w:rPr>
          <w:rFonts w:ascii="Arabic Typesetting" w:hAnsi="Arabic Typesetting" w:cs="Arabic Typesetting"/>
          <w:sz w:val="44"/>
          <w:szCs w:val="44"/>
          <w:rtl/>
          <w:lang w:bidi="ar-DZ"/>
        </w:rPr>
        <w:t xml:space="preserve"> السريعة:  وذلك </w:t>
      </w:r>
      <w:proofErr w:type="spellStart"/>
      <w:r w:rsidRPr="00A11AE2">
        <w:rPr>
          <w:rFonts w:ascii="Arabic Typesetting" w:hAnsi="Arabic Typesetting" w:cs="Arabic Typesetting"/>
          <w:sz w:val="44"/>
          <w:szCs w:val="44"/>
          <w:rtl/>
          <w:lang w:bidi="ar-DZ"/>
        </w:rPr>
        <w:t>بالإطلاع</w:t>
      </w:r>
      <w:proofErr w:type="spellEnd"/>
      <w:r w:rsidRPr="00A11AE2">
        <w:rPr>
          <w:rFonts w:ascii="Arabic Typesetting" w:hAnsi="Arabic Typesetting" w:cs="Arabic Typesetting"/>
          <w:sz w:val="44"/>
          <w:szCs w:val="44"/>
          <w:rtl/>
          <w:lang w:bidi="ar-DZ"/>
        </w:rPr>
        <w:t xml:space="preserve"> السريع على فهارس الكتب، والمراجع العامة، والتي يعتقد أن لموضوعاتها علاقة بموضوعات البحث، ثم يسجل الباحث أسماء الكتب ذات العلاقة، والتي سيرجع إليها فيما بعد، ويكتب الباحث اسم المرجع، واسم المؤلف والباب والفصل، وعنوانه، أو موضوعه الذي له علاقة بأحد موضوعات البحث ورقم الصفحة</w:t>
      </w:r>
      <w:r w:rsidRPr="00A11AE2">
        <w:rPr>
          <w:rFonts w:ascii="Arabic Typesetting" w:hAnsi="Arabic Typesetting" w:cs="Arabic Typesetting" w:hint="cs"/>
          <w:sz w:val="44"/>
          <w:szCs w:val="44"/>
          <w:rtl/>
          <w:lang w:bidi="ar-DZ"/>
        </w:rPr>
        <w:t>.</w:t>
      </w:r>
    </w:p>
    <w:p w:rsidR="00A11AE2" w:rsidRPr="00A11AE2" w:rsidRDefault="00A11AE2" w:rsidP="00A11AE2">
      <w:pPr>
        <w:pStyle w:val="Paragraphedeliste"/>
        <w:numPr>
          <w:ilvl w:val="0"/>
          <w:numId w:val="1"/>
        </w:numPr>
        <w:tabs>
          <w:tab w:val="left" w:pos="206"/>
        </w:tabs>
        <w:ind w:left="206" w:hanging="180"/>
        <w:jc w:val="both"/>
        <w:rPr>
          <w:rFonts w:ascii="Arabic Typesetting" w:hAnsi="Arabic Typesetting" w:cs="Arabic Typesetting"/>
          <w:sz w:val="44"/>
          <w:szCs w:val="44"/>
          <w:rtl/>
          <w:lang w:bidi="ar-DZ"/>
        </w:rPr>
      </w:pPr>
      <w:r w:rsidRPr="00A11AE2">
        <w:rPr>
          <w:rFonts w:ascii="Arabic Typesetting" w:hAnsi="Arabic Typesetting" w:cs="Arabic Typesetting"/>
          <w:sz w:val="44"/>
          <w:szCs w:val="44"/>
          <w:rtl/>
          <w:lang w:bidi="ar-DZ"/>
        </w:rPr>
        <w:t xml:space="preserve">2- القراءة </w:t>
      </w:r>
      <w:proofErr w:type="spellStart"/>
      <w:r w:rsidRPr="00A11AE2">
        <w:rPr>
          <w:rFonts w:ascii="Arabic Typesetting" w:hAnsi="Arabic Typesetting" w:cs="Arabic Typesetting"/>
          <w:sz w:val="44"/>
          <w:szCs w:val="44"/>
          <w:rtl/>
          <w:lang w:bidi="ar-DZ"/>
        </w:rPr>
        <w:t>الفهرسية</w:t>
      </w:r>
      <w:proofErr w:type="spellEnd"/>
      <w:r w:rsidRPr="00A11AE2">
        <w:rPr>
          <w:rFonts w:ascii="Arabic Typesetting" w:hAnsi="Arabic Typesetting" w:cs="Arabic Typesetting"/>
          <w:sz w:val="44"/>
          <w:szCs w:val="44"/>
          <w:rtl/>
          <w:lang w:bidi="ar-DZ"/>
        </w:rPr>
        <w:t xml:space="preserve"> لمراجع الدوائر المعارفية التخصصية: </w:t>
      </w:r>
      <w:r w:rsidRPr="00A11AE2">
        <w:rPr>
          <w:rFonts w:ascii="Arabic Typesetting" w:hAnsi="Arabic Typesetting" w:cs="Arabic Typesetting"/>
          <w:sz w:val="44"/>
          <w:szCs w:val="44"/>
          <w:rtl/>
          <w:lang w:bidi="ar-DZ"/>
        </w:rPr>
        <w:t>وذلك بال</w:t>
      </w:r>
      <w:r w:rsidRPr="00A11AE2">
        <w:rPr>
          <w:rFonts w:ascii="Arabic Typesetting" w:hAnsi="Arabic Typesetting" w:cs="Arabic Typesetting" w:hint="cs"/>
          <w:sz w:val="44"/>
          <w:szCs w:val="44"/>
          <w:rtl/>
          <w:lang w:bidi="ar-DZ"/>
        </w:rPr>
        <w:t>ا</w:t>
      </w:r>
      <w:r w:rsidRPr="00A11AE2">
        <w:rPr>
          <w:rFonts w:ascii="Arabic Typesetting" w:hAnsi="Arabic Typesetting" w:cs="Arabic Typesetting"/>
          <w:sz w:val="44"/>
          <w:szCs w:val="44"/>
          <w:rtl/>
          <w:lang w:bidi="ar-DZ"/>
        </w:rPr>
        <w:t xml:space="preserve">طلاع السريع على فهارس الكتب الخاصة جدا، وذات العلاقة الوثيقة بالبحث، وهذه الكتب هي نقطة البدء لأية معلومات جديدة، من مراجع جديدة. </w:t>
      </w:r>
    </w:p>
    <w:p w:rsidR="00A11AE2" w:rsidRPr="00A11AE2" w:rsidRDefault="00A11AE2" w:rsidP="00A11AE2">
      <w:pPr>
        <w:pStyle w:val="Paragraphedeliste"/>
        <w:numPr>
          <w:ilvl w:val="0"/>
          <w:numId w:val="1"/>
        </w:numPr>
        <w:tabs>
          <w:tab w:val="left" w:pos="206"/>
        </w:tabs>
        <w:ind w:left="206" w:hanging="180"/>
        <w:jc w:val="both"/>
        <w:rPr>
          <w:rFonts w:ascii="Arabic Typesetting" w:hAnsi="Arabic Typesetting" w:cs="Arabic Typesetting"/>
          <w:sz w:val="44"/>
          <w:szCs w:val="44"/>
          <w:rtl/>
          <w:lang w:bidi="ar-DZ"/>
        </w:rPr>
      </w:pPr>
      <w:r w:rsidRPr="00A11AE2">
        <w:rPr>
          <w:rFonts w:ascii="Arabic Typesetting" w:hAnsi="Arabic Typesetting" w:cs="Arabic Typesetting"/>
          <w:sz w:val="44"/>
          <w:szCs w:val="44"/>
          <w:rtl/>
          <w:lang w:bidi="ar-DZ"/>
        </w:rPr>
        <w:lastRenderedPageBreak/>
        <w:t xml:space="preserve">3- القراءة التمهيدية للكتب المسجلة: وذلك بقراءة تمهيدية، وسريعة لموضوعاتها ذات العلاقة بموضوعات البحث، وذلك حتى يقوّم الباحث قيمة هذه المراجع، وموضوعاتها من حيث الاعتماد عليها في إعداد بحثه. </w:t>
      </w:r>
    </w:p>
    <w:p w:rsidR="00A11AE2" w:rsidRPr="00A11AE2" w:rsidRDefault="00A11AE2" w:rsidP="00A11AE2">
      <w:pPr>
        <w:pStyle w:val="Paragraphedeliste"/>
        <w:numPr>
          <w:ilvl w:val="0"/>
          <w:numId w:val="1"/>
        </w:numPr>
        <w:tabs>
          <w:tab w:val="left" w:pos="206"/>
        </w:tabs>
        <w:ind w:left="206" w:hanging="180"/>
        <w:jc w:val="both"/>
        <w:rPr>
          <w:rFonts w:ascii="Arabic Typesetting" w:hAnsi="Arabic Typesetting" w:cs="Arabic Typesetting"/>
          <w:sz w:val="44"/>
          <w:szCs w:val="44"/>
          <w:rtl/>
          <w:lang w:bidi="ar-DZ"/>
        </w:rPr>
      </w:pPr>
      <w:r w:rsidRPr="00A11AE2">
        <w:rPr>
          <w:rFonts w:ascii="Arabic Typesetting" w:hAnsi="Arabic Typesetting" w:cs="Arabic Typesetting"/>
          <w:sz w:val="44"/>
          <w:szCs w:val="44"/>
          <w:rtl/>
          <w:lang w:bidi="ar-DZ"/>
        </w:rPr>
        <w:t xml:space="preserve">4- القراءة </w:t>
      </w:r>
      <w:proofErr w:type="spellStart"/>
      <w:r w:rsidRPr="00A11AE2">
        <w:rPr>
          <w:rFonts w:ascii="Arabic Typesetting" w:hAnsi="Arabic Typesetting" w:cs="Arabic Typesetting"/>
          <w:sz w:val="44"/>
          <w:szCs w:val="44"/>
          <w:rtl/>
          <w:lang w:bidi="ar-DZ"/>
        </w:rPr>
        <w:t>التعم</w:t>
      </w:r>
      <w:bookmarkStart w:id="0" w:name="_GoBack"/>
      <w:bookmarkEnd w:id="0"/>
      <w:r w:rsidRPr="00A11AE2">
        <w:rPr>
          <w:rFonts w:ascii="Arabic Typesetting" w:hAnsi="Arabic Typesetting" w:cs="Arabic Typesetting"/>
          <w:sz w:val="44"/>
          <w:szCs w:val="44"/>
          <w:rtl/>
          <w:lang w:bidi="ar-DZ"/>
        </w:rPr>
        <w:t>قية</w:t>
      </w:r>
      <w:proofErr w:type="spellEnd"/>
      <w:r w:rsidRPr="00A11AE2">
        <w:rPr>
          <w:rFonts w:ascii="Arabic Typesetting" w:hAnsi="Arabic Typesetting" w:cs="Arabic Typesetting"/>
          <w:sz w:val="44"/>
          <w:szCs w:val="44"/>
          <w:rtl/>
          <w:lang w:bidi="ar-DZ"/>
        </w:rPr>
        <w:t xml:space="preserve">: وذلك للموضوعات المعنية في الكتب المختارة سابقا، </w:t>
      </w:r>
      <w:proofErr w:type="spellStart"/>
      <w:r w:rsidRPr="00A11AE2">
        <w:rPr>
          <w:rFonts w:ascii="Arabic Typesetting" w:hAnsi="Arabic Typesetting" w:cs="Arabic Typesetting"/>
          <w:sz w:val="44"/>
          <w:szCs w:val="44"/>
          <w:rtl/>
          <w:lang w:bidi="ar-DZ"/>
        </w:rPr>
        <w:t>وبشئ</w:t>
      </w:r>
      <w:proofErr w:type="spellEnd"/>
      <w:r w:rsidRPr="00A11AE2">
        <w:rPr>
          <w:rFonts w:ascii="Arabic Typesetting" w:hAnsi="Arabic Typesetting" w:cs="Arabic Typesetting"/>
          <w:sz w:val="44"/>
          <w:szCs w:val="44"/>
          <w:rtl/>
          <w:lang w:bidi="ar-DZ"/>
        </w:rPr>
        <w:t xml:space="preserve"> من التعميق والتأني، والتبحر في جزئيات تلك الموضوعات والغوص من أبعاده، وأفكارها، ومفاهيمها، حتى يستطيع أن يفهمها، وأن يلم بها. </w:t>
      </w:r>
    </w:p>
    <w:p w:rsidR="00A11AE2" w:rsidRPr="00A11AE2" w:rsidRDefault="00A11AE2" w:rsidP="00A11AE2">
      <w:pPr>
        <w:pStyle w:val="Paragraphedeliste"/>
        <w:numPr>
          <w:ilvl w:val="0"/>
          <w:numId w:val="1"/>
        </w:numPr>
        <w:tabs>
          <w:tab w:val="left" w:pos="206"/>
        </w:tabs>
        <w:ind w:left="206" w:hanging="180"/>
        <w:jc w:val="both"/>
        <w:rPr>
          <w:rFonts w:ascii="Arabic Typesetting" w:hAnsi="Arabic Typesetting" w:cs="Arabic Typesetting"/>
          <w:sz w:val="44"/>
          <w:szCs w:val="44"/>
          <w:rtl/>
          <w:lang w:bidi="ar-DZ"/>
        </w:rPr>
      </w:pPr>
      <w:r w:rsidRPr="00A11AE2">
        <w:rPr>
          <w:rFonts w:ascii="Arabic Typesetting" w:hAnsi="Arabic Typesetting" w:cs="Arabic Typesetting"/>
          <w:sz w:val="44"/>
          <w:szCs w:val="44"/>
          <w:rtl/>
          <w:lang w:bidi="ar-DZ"/>
        </w:rPr>
        <w:t xml:space="preserve">5- </w:t>
      </w:r>
      <w:proofErr w:type="gramStart"/>
      <w:r w:rsidRPr="00A11AE2">
        <w:rPr>
          <w:rFonts w:ascii="Arabic Typesetting" w:hAnsi="Arabic Typesetting" w:cs="Arabic Typesetting"/>
          <w:sz w:val="44"/>
          <w:szCs w:val="44"/>
          <w:rtl/>
          <w:lang w:bidi="ar-DZ"/>
        </w:rPr>
        <w:t>القراءة</w:t>
      </w:r>
      <w:proofErr w:type="gramEnd"/>
      <w:r w:rsidRPr="00A11AE2">
        <w:rPr>
          <w:rFonts w:ascii="Arabic Typesetting" w:hAnsi="Arabic Typesetting" w:cs="Arabic Typesetting"/>
          <w:sz w:val="44"/>
          <w:szCs w:val="44"/>
          <w:rtl/>
          <w:lang w:bidi="ar-DZ"/>
        </w:rPr>
        <w:t xml:space="preserve"> التخصصية الشاملة: وذلك لجميع المراجع ذات العلاقة التخصصية بموضوعات البحث، ويعني هذا قراءة الكتب القديمة، والكتب الحديثة، وقراءة الكتب الأصلية، والكتب الثانوية ذات العلاقة فقط. </w:t>
      </w:r>
    </w:p>
    <w:p w:rsidR="00A11AE2" w:rsidRPr="00A11AE2" w:rsidRDefault="00A11AE2" w:rsidP="00A11AE2">
      <w:pPr>
        <w:pStyle w:val="Paragraphedeliste"/>
        <w:numPr>
          <w:ilvl w:val="0"/>
          <w:numId w:val="1"/>
        </w:numPr>
        <w:tabs>
          <w:tab w:val="left" w:pos="206"/>
        </w:tabs>
        <w:ind w:left="206" w:hanging="180"/>
        <w:jc w:val="both"/>
        <w:rPr>
          <w:rFonts w:ascii="Arabic Typesetting" w:hAnsi="Arabic Typesetting" w:cs="Arabic Typesetting"/>
          <w:sz w:val="44"/>
          <w:szCs w:val="44"/>
          <w:rtl/>
          <w:lang w:bidi="ar-DZ"/>
        </w:rPr>
      </w:pPr>
      <w:r w:rsidRPr="00A11AE2">
        <w:rPr>
          <w:rFonts w:ascii="Arabic Typesetting" w:hAnsi="Arabic Typesetting" w:cs="Arabic Typesetting"/>
          <w:sz w:val="44"/>
          <w:szCs w:val="44"/>
          <w:rtl/>
          <w:lang w:bidi="ar-DZ"/>
        </w:rPr>
        <w:t xml:space="preserve">6- القراءة التخصصية المساعدة: وذلك للمراجع ذات العلاقة التخصصية بموضوعات البحث، والتي تساعد معلوماتها في الدعم، والتقويم، والتوضيح، والتبسيط، والإرشاد، والتأصيل، والإقناع لمحتويات البحث وموضوعاته، كالدوريات، وكتب الأدلة الإحصائية، والتعريفية للمعلومات الرقمية، والأشخاص، والأحداث والتواريخ والملامح الأسطورية، وكتب التراجم، ووسائل الإيضاح كالخرائط </w:t>
      </w:r>
      <w:proofErr w:type="spellStart"/>
      <w:r w:rsidRPr="00A11AE2">
        <w:rPr>
          <w:rFonts w:ascii="Arabic Typesetting" w:hAnsi="Arabic Typesetting" w:cs="Arabic Typesetting"/>
          <w:sz w:val="44"/>
          <w:szCs w:val="44"/>
          <w:rtl/>
          <w:lang w:bidi="ar-DZ"/>
        </w:rPr>
        <w:t>والأطاليس</w:t>
      </w:r>
      <w:proofErr w:type="spellEnd"/>
      <w:r w:rsidRPr="00A11AE2">
        <w:rPr>
          <w:rFonts w:ascii="Arabic Typesetting" w:hAnsi="Arabic Typesetting" w:cs="Arabic Typesetting"/>
          <w:sz w:val="44"/>
          <w:szCs w:val="44"/>
          <w:rtl/>
          <w:lang w:bidi="ar-DZ"/>
        </w:rPr>
        <w:t xml:space="preserve">، والأدلة الجغرافية وغيرها. </w:t>
      </w:r>
    </w:p>
    <w:p w:rsidR="00A11AE2" w:rsidRPr="00A11AE2" w:rsidRDefault="00A11AE2" w:rsidP="00A11AE2">
      <w:pPr>
        <w:pStyle w:val="Paragraphedeliste"/>
        <w:numPr>
          <w:ilvl w:val="0"/>
          <w:numId w:val="1"/>
        </w:numPr>
        <w:tabs>
          <w:tab w:val="left" w:pos="206"/>
        </w:tabs>
        <w:ind w:left="206" w:hanging="180"/>
        <w:jc w:val="both"/>
        <w:rPr>
          <w:rFonts w:ascii="Arabic Typesetting" w:hAnsi="Arabic Typesetting" w:cs="Arabic Typesetting"/>
          <w:sz w:val="44"/>
          <w:szCs w:val="44"/>
          <w:rtl/>
          <w:lang w:bidi="ar-DZ"/>
        </w:rPr>
      </w:pPr>
      <w:r w:rsidRPr="00A11AE2">
        <w:rPr>
          <w:rFonts w:ascii="Arabic Typesetting" w:hAnsi="Arabic Typesetting" w:cs="Arabic Typesetting"/>
          <w:sz w:val="44"/>
          <w:szCs w:val="44"/>
          <w:rtl/>
          <w:lang w:bidi="ar-DZ"/>
        </w:rPr>
        <w:t xml:space="preserve">7- القراءة المنظمة: وذلك بتنظيم أوقات المطالعة، وفيما تسمح به الظروف الزمنية، والقوى الذهنية، والجسمانية والنفسية للباحث، وعلى الباحث ألا يقرأ وهو مجهد ذهنيا، أو فكريا، أو جسديا، أو نفسيا، إن راحة بال القارئ، ونشاط جسمه، وهدوء نفسه، ووجود الرغبة لديه إلى القراءة، أثر إيجابي كبير في الاستفادة مما يقرأ، وفي زيادة ما يكتسب من المعاني والأفكار، وما يلتقط من التراكيب </w:t>
      </w:r>
      <w:proofErr w:type="spellStart"/>
      <w:r w:rsidRPr="00A11AE2">
        <w:rPr>
          <w:rFonts w:ascii="Arabic Typesetting" w:hAnsi="Arabic Typesetting" w:cs="Arabic Typesetting"/>
          <w:sz w:val="44"/>
          <w:szCs w:val="44"/>
          <w:rtl/>
          <w:lang w:bidi="ar-DZ"/>
        </w:rPr>
        <w:t>والألفاط</w:t>
      </w:r>
      <w:proofErr w:type="spellEnd"/>
      <w:r w:rsidRPr="00A11AE2">
        <w:rPr>
          <w:rFonts w:ascii="Arabic Typesetting" w:hAnsi="Arabic Typesetting" w:cs="Arabic Typesetting"/>
          <w:sz w:val="44"/>
          <w:szCs w:val="44"/>
          <w:rtl/>
          <w:lang w:bidi="ar-DZ"/>
        </w:rPr>
        <w:t xml:space="preserve">. </w:t>
      </w:r>
    </w:p>
    <w:p w:rsidR="00A11AE2" w:rsidRPr="00A11AE2" w:rsidRDefault="00A11AE2" w:rsidP="00A11AE2">
      <w:pPr>
        <w:pStyle w:val="Paragraphedeliste"/>
        <w:numPr>
          <w:ilvl w:val="0"/>
          <w:numId w:val="1"/>
        </w:numPr>
        <w:tabs>
          <w:tab w:val="left" w:pos="206"/>
        </w:tabs>
        <w:ind w:left="206" w:hanging="180"/>
        <w:jc w:val="both"/>
        <w:rPr>
          <w:rFonts w:ascii="Arabic Typesetting" w:hAnsi="Arabic Typesetting" w:cs="Arabic Typesetting"/>
          <w:sz w:val="44"/>
          <w:szCs w:val="44"/>
          <w:rtl/>
          <w:lang w:bidi="ar-DZ"/>
        </w:rPr>
      </w:pPr>
      <w:r w:rsidRPr="00A11AE2">
        <w:rPr>
          <w:rFonts w:ascii="Arabic Typesetting" w:hAnsi="Arabic Typesetting" w:cs="Arabic Typesetting"/>
          <w:sz w:val="44"/>
          <w:szCs w:val="44"/>
          <w:rtl/>
          <w:lang w:bidi="ar-DZ"/>
        </w:rPr>
        <w:t xml:space="preserve">8- القراءة المكانية: إن تحديد مكان القراءة أمر متروك للباحث، والتفاضل في القراءة بين المكتبة والبيت، أو بين المكتبة الخاصة، أو المكتبة العامة، </w:t>
      </w:r>
      <w:proofErr w:type="spellStart"/>
      <w:r w:rsidRPr="00A11AE2">
        <w:rPr>
          <w:rFonts w:ascii="Arabic Typesetting" w:hAnsi="Arabic Typesetting" w:cs="Arabic Typesetting"/>
          <w:sz w:val="44"/>
          <w:szCs w:val="44"/>
          <w:rtl/>
          <w:lang w:bidi="ar-DZ"/>
        </w:rPr>
        <w:t>لامحل</w:t>
      </w:r>
      <w:proofErr w:type="spellEnd"/>
      <w:r w:rsidRPr="00A11AE2">
        <w:rPr>
          <w:rFonts w:ascii="Arabic Typesetting" w:hAnsi="Arabic Typesetting" w:cs="Arabic Typesetting"/>
          <w:sz w:val="44"/>
          <w:szCs w:val="44"/>
          <w:rtl/>
          <w:lang w:bidi="ar-DZ"/>
        </w:rPr>
        <w:t xml:space="preserve"> له، وهذا أمر نسبي يختلف به باحث لآخر، أو من مكتبة لأخرى. </w:t>
      </w:r>
      <w:proofErr w:type="gramStart"/>
      <w:r w:rsidRPr="00A11AE2">
        <w:rPr>
          <w:rFonts w:ascii="Arabic Typesetting" w:hAnsi="Arabic Typesetting" w:cs="Arabic Typesetting"/>
          <w:sz w:val="44"/>
          <w:szCs w:val="44"/>
          <w:rtl/>
          <w:lang w:bidi="ar-DZ"/>
        </w:rPr>
        <w:t>فقد</w:t>
      </w:r>
      <w:proofErr w:type="gramEnd"/>
      <w:r w:rsidRPr="00A11AE2">
        <w:rPr>
          <w:rFonts w:ascii="Arabic Typesetting" w:hAnsi="Arabic Typesetting" w:cs="Arabic Typesetting"/>
          <w:sz w:val="44"/>
          <w:szCs w:val="44"/>
          <w:rtl/>
          <w:lang w:bidi="ar-DZ"/>
        </w:rPr>
        <w:t xml:space="preserve"> تقتضي ظروف الباحث، أو أحواله النفسية، أو ظروفه النفسية تفضيل البيت على المكتبة أو العكس، وكذلك بالنسبة إلى المكتبة، فقد </w:t>
      </w:r>
      <w:r w:rsidRPr="00A11AE2">
        <w:rPr>
          <w:rFonts w:ascii="Arabic Typesetting" w:hAnsi="Arabic Typesetting" w:cs="Arabic Typesetting"/>
          <w:sz w:val="44"/>
          <w:szCs w:val="44"/>
          <w:rtl/>
          <w:lang w:bidi="ar-DZ"/>
        </w:rPr>
        <w:lastRenderedPageBreak/>
        <w:t>يحدد غناها، أو فقرها للمصدر، والمراجع المطلوبة حتى لو كانت مكتبة خاصة، أو منزلية مكان المطالعة بالنسبة للباحث.</w:t>
      </w:r>
    </w:p>
    <w:p w:rsidR="00A11AE2" w:rsidRPr="00A11AE2" w:rsidRDefault="00A11AE2" w:rsidP="00A11AE2">
      <w:pPr>
        <w:pStyle w:val="Paragraphedeliste"/>
        <w:numPr>
          <w:ilvl w:val="0"/>
          <w:numId w:val="1"/>
        </w:numPr>
        <w:tabs>
          <w:tab w:val="left" w:pos="206"/>
        </w:tabs>
        <w:ind w:left="206" w:hanging="180"/>
        <w:jc w:val="both"/>
        <w:rPr>
          <w:rFonts w:ascii="Arabic Typesetting" w:hAnsi="Arabic Typesetting" w:cs="Arabic Typesetting"/>
          <w:sz w:val="44"/>
          <w:szCs w:val="44"/>
          <w:rtl/>
          <w:lang w:bidi="ar-DZ"/>
        </w:rPr>
      </w:pPr>
      <w:r w:rsidRPr="00A11AE2">
        <w:rPr>
          <w:rFonts w:ascii="Arabic Typesetting" w:hAnsi="Arabic Typesetting" w:cs="Arabic Typesetting"/>
          <w:sz w:val="44"/>
          <w:szCs w:val="44"/>
          <w:rtl/>
          <w:lang w:bidi="ar-DZ"/>
        </w:rPr>
        <w:t xml:space="preserve">9- القراءة المكتبية: يرتادها الباحث تبعا لحاجة إليها، وظروفه المادية، والنفسية، والمنزلية، والنشاطية، وتبعا كذلك لظروف المكتبة نفسها، من حيث غناها بالمصدر، والمراجع </w:t>
      </w:r>
      <w:proofErr w:type="spellStart"/>
      <w:r w:rsidRPr="00A11AE2">
        <w:rPr>
          <w:rFonts w:ascii="Arabic Typesetting" w:hAnsi="Arabic Typesetting" w:cs="Arabic Typesetting"/>
          <w:sz w:val="44"/>
          <w:szCs w:val="44"/>
          <w:rtl/>
          <w:lang w:bidi="ar-DZ"/>
        </w:rPr>
        <w:t>المطلوية</w:t>
      </w:r>
      <w:proofErr w:type="spellEnd"/>
      <w:r w:rsidRPr="00A11AE2">
        <w:rPr>
          <w:rFonts w:ascii="Arabic Typesetting" w:hAnsi="Arabic Typesetting" w:cs="Arabic Typesetting"/>
          <w:sz w:val="44"/>
          <w:szCs w:val="44"/>
          <w:rtl/>
          <w:lang w:bidi="ar-DZ"/>
        </w:rPr>
        <w:t xml:space="preserve">، أو أوقات المطالعة فيها، ومدى تناسبها مع أوقات الباحث، وتبعا لنظام الاستعارة فيها، ونظام المطالعة وغير ذلك. وتتناول القراءة المكتبية أنواع المكتبات كلها، الخاصة أو العامة، أو المنزلية العامة الخاصة: كالمكتبات المملوكة لشخص أو عائلة، يسمح بارتيادها لأفراد الجمهور، ولذا فعلى الباحث أن يوثق صلته بمثل هذه المكتبات، وبموظفيها والمسؤولين فيها، حيث يقدمون له كل مساعدة ممكنة، نظرا لما يتمتعون به من خيرات كبيرة بالمراجع، ولا تقتصر القراءة المكتبية على المكتبات المحلية، وإنما تتناول المكتبات الخارجية، حيث يلجأ الباحث إليها خارج وطنه أحيانا، وهذا ما ينطلق بصفة كبيرة على مكتبات المخطوطات القديمة. </w:t>
      </w:r>
    </w:p>
    <w:p w:rsidR="00A11AE2" w:rsidRPr="00A11AE2" w:rsidRDefault="00A11AE2" w:rsidP="00A11AE2">
      <w:pPr>
        <w:pStyle w:val="Paragraphedeliste"/>
        <w:numPr>
          <w:ilvl w:val="0"/>
          <w:numId w:val="1"/>
        </w:numPr>
        <w:tabs>
          <w:tab w:val="left" w:pos="206"/>
        </w:tabs>
        <w:ind w:left="206" w:hanging="180"/>
        <w:jc w:val="both"/>
        <w:rPr>
          <w:rFonts w:ascii="Arabic Typesetting" w:hAnsi="Arabic Typesetting" w:cs="Arabic Typesetting"/>
          <w:sz w:val="44"/>
          <w:szCs w:val="44"/>
          <w:rtl/>
          <w:lang w:bidi="ar-DZ"/>
        </w:rPr>
      </w:pPr>
      <w:r w:rsidRPr="00A11AE2">
        <w:rPr>
          <w:rFonts w:ascii="Arabic Typesetting" w:hAnsi="Arabic Typesetting" w:cs="Arabic Typesetting"/>
          <w:sz w:val="44"/>
          <w:szCs w:val="44"/>
          <w:rtl/>
          <w:lang w:bidi="ar-DZ"/>
        </w:rPr>
        <w:t xml:space="preserve">10- القراءة للأبحاث الجديدة: القراءة للأبحاث الجديدة، فضلا عن القراءة في الكتب والمراجع والمصادر، فلا غنى للباحث عن قراءة للأبحاث الجديدة، التي تنشر في الدوريات كالمجلات، والصحف، وكذلك المقابلات، والتعليقات النقدية البناءة، والتقارير، وكثيرا ما تحتوي مثل هذه الأبحاث الجديدة عناصر، ومعلومات مفيدة للباحث، وعلاقاتها وثيقة للبحث. </w:t>
      </w:r>
    </w:p>
    <w:p w:rsidR="007F1100" w:rsidRPr="007F1100" w:rsidRDefault="007F1100" w:rsidP="007F1100">
      <w:pPr>
        <w:jc w:val="both"/>
        <w:rPr>
          <w:rFonts w:ascii="Arabic Typesetting" w:hAnsi="Arabic Typesetting" w:cs="Arabic Typesetting" w:hint="cs"/>
          <w:b/>
          <w:bCs/>
          <w:sz w:val="44"/>
          <w:szCs w:val="44"/>
          <w:rtl/>
          <w:lang w:bidi="ar-DZ"/>
        </w:rPr>
      </w:pPr>
      <w:r w:rsidRPr="007F1100">
        <w:rPr>
          <w:rFonts w:ascii="Arabic Typesetting" w:hAnsi="Arabic Typesetting" w:cs="Arabic Typesetting" w:hint="cs"/>
          <w:b/>
          <w:bCs/>
          <w:sz w:val="44"/>
          <w:szCs w:val="44"/>
          <w:rtl/>
          <w:lang w:bidi="ar-DZ"/>
        </w:rPr>
        <w:t>طرق تنظيم القراءة:</w:t>
      </w:r>
    </w:p>
    <w:p w:rsidR="007F1100" w:rsidRPr="007F1100" w:rsidRDefault="00A11AE2" w:rsidP="007F1100">
      <w:pPr>
        <w:pStyle w:val="Paragraphedeliste"/>
        <w:numPr>
          <w:ilvl w:val="0"/>
          <w:numId w:val="1"/>
        </w:numPr>
        <w:ind w:left="746"/>
        <w:jc w:val="both"/>
        <w:rPr>
          <w:rFonts w:ascii="Arabic Typesetting" w:hAnsi="Arabic Typesetting" w:cs="Arabic Typesetting" w:hint="cs"/>
          <w:sz w:val="44"/>
          <w:szCs w:val="44"/>
          <w:lang w:bidi="ar-DZ"/>
        </w:rPr>
      </w:pPr>
      <w:r>
        <w:rPr>
          <w:rFonts w:ascii="Arabic Typesetting" w:hAnsi="Arabic Typesetting" w:cs="Arabic Typesetting" w:hint="cs"/>
          <w:sz w:val="44"/>
          <w:szCs w:val="44"/>
          <w:rtl/>
          <w:lang w:bidi="ar-DZ"/>
        </w:rPr>
        <w:t>'</w:t>
      </w:r>
      <w:proofErr w:type="gramStart"/>
      <w:r w:rsidR="007F1100" w:rsidRPr="007F1100">
        <w:rPr>
          <w:rFonts w:ascii="Arabic Typesetting" w:hAnsi="Arabic Typesetting" w:cs="Arabic Typesetting" w:hint="cs"/>
          <w:sz w:val="44"/>
          <w:szCs w:val="44"/>
          <w:rtl/>
          <w:lang w:bidi="ar-DZ"/>
        </w:rPr>
        <w:t>ضرورة</w:t>
      </w:r>
      <w:proofErr w:type="gramEnd"/>
      <w:r w:rsidR="007F1100" w:rsidRPr="007F1100">
        <w:rPr>
          <w:rFonts w:ascii="Arabic Typesetting" w:hAnsi="Arabic Typesetting" w:cs="Arabic Typesetting" w:hint="cs"/>
          <w:sz w:val="44"/>
          <w:szCs w:val="44"/>
          <w:rtl/>
          <w:lang w:bidi="ar-DZ"/>
        </w:rPr>
        <w:t xml:space="preserve"> استشارة المشرف قصد التوجيه للمصادر اللازمة لموضوع البحث، مع الاستئناس بخبرة الباحثين والطلبة السابقين بالبحث في المجال، قصد الاستفادة من الوقت في قراءة ما ينبغي بدل التحري والبحث الذاتي.</w:t>
      </w:r>
    </w:p>
    <w:p w:rsidR="007F1100" w:rsidRPr="007F1100" w:rsidRDefault="007F1100" w:rsidP="007F1100">
      <w:pPr>
        <w:pStyle w:val="Paragraphedeliste"/>
        <w:numPr>
          <w:ilvl w:val="0"/>
          <w:numId w:val="1"/>
        </w:numPr>
        <w:ind w:left="746"/>
        <w:jc w:val="both"/>
        <w:rPr>
          <w:rFonts w:ascii="Arabic Typesetting" w:hAnsi="Arabic Typesetting" w:cs="Arabic Typesetting" w:hint="cs"/>
          <w:sz w:val="44"/>
          <w:szCs w:val="44"/>
          <w:lang w:bidi="ar-DZ"/>
        </w:rPr>
      </w:pPr>
      <w:proofErr w:type="gramStart"/>
      <w:r w:rsidRPr="007F1100">
        <w:rPr>
          <w:rFonts w:ascii="Arabic Typesetting" w:hAnsi="Arabic Typesetting" w:cs="Arabic Typesetting" w:hint="cs"/>
          <w:sz w:val="44"/>
          <w:szCs w:val="44"/>
          <w:rtl/>
          <w:lang w:bidi="ar-DZ"/>
        </w:rPr>
        <w:t>تنظيم</w:t>
      </w:r>
      <w:proofErr w:type="gramEnd"/>
      <w:r w:rsidRPr="007F1100">
        <w:rPr>
          <w:rFonts w:ascii="Arabic Typesetting" w:hAnsi="Arabic Typesetting" w:cs="Arabic Typesetting" w:hint="cs"/>
          <w:sz w:val="44"/>
          <w:szCs w:val="44"/>
          <w:rtl/>
          <w:lang w:bidi="ar-DZ"/>
        </w:rPr>
        <w:t xml:space="preserve"> وقت القراءة ليتزامن مع فترات النشاط الذهني للطالب، حتى يتسنى له فهم واستيعاب ما يقرأ. </w:t>
      </w:r>
    </w:p>
    <w:p w:rsidR="007F1100" w:rsidRPr="007F1100" w:rsidRDefault="007F1100" w:rsidP="007F1100">
      <w:pPr>
        <w:pStyle w:val="Paragraphedeliste"/>
        <w:numPr>
          <w:ilvl w:val="0"/>
          <w:numId w:val="1"/>
        </w:numPr>
        <w:ind w:left="746"/>
        <w:jc w:val="both"/>
        <w:rPr>
          <w:rFonts w:ascii="Arabic Typesetting" w:hAnsi="Arabic Typesetting" w:cs="Arabic Typesetting" w:hint="cs"/>
          <w:sz w:val="44"/>
          <w:szCs w:val="44"/>
          <w:lang w:bidi="ar-DZ"/>
        </w:rPr>
      </w:pPr>
      <w:proofErr w:type="gramStart"/>
      <w:r w:rsidRPr="007F1100">
        <w:rPr>
          <w:rFonts w:ascii="Arabic Typesetting" w:hAnsi="Arabic Typesetting" w:cs="Arabic Typesetting" w:hint="cs"/>
          <w:sz w:val="44"/>
          <w:szCs w:val="44"/>
          <w:rtl/>
          <w:lang w:bidi="ar-DZ"/>
        </w:rPr>
        <w:lastRenderedPageBreak/>
        <w:t>الحرص</w:t>
      </w:r>
      <w:proofErr w:type="gramEnd"/>
      <w:r w:rsidRPr="007F1100">
        <w:rPr>
          <w:rFonts w:ascii="Arabic Typesetting" w:hAnsi="Arabic Typesetting" w:cs="Arabic Typesetting" w:hint="cs"/>
          <w:sz w:val="44"/>
          <w:szCs w:val="44"/>
          <w:rtl/>
          <w:lang w:bidi="ar-DZ"/>
        </w:rPr>
        <w:t xml:space="preserve"> على قراءة أحدث الدراسات المتعلقة بموضوع بحثه، ثم الأقدم فالأقدم، ذلك حتى يتسنى له بلورة جديد بحثه بين المستجدات العلمية المطروحة في ذات المجال.</w:t>
      </w:r>
    </w:p>
    <w:p w:rsidR="007F1100" w:rsidRPr="007F1100" w:rsidRDefault="007F1100" w:rsidP="00A11AE2">
      <w:pPr>
        <w:pStyle w:val="Paragraphedeliste"/>
        <w:numPr>
          <w:ilvl w:val="0"/>
          <w:numId w:val="1"/>
        </w:numPr>
        <w:ind w:left="746"/>
        <w:jc w:val="both"/>
        <w:rPr>
          <w:rFonts w:ascii="Arabic Typesetting" w:hAnsi="Arabic Typesetting" w:cs="Arabic Typesetting" w:hint="cs"/>
          <w:sz w:val="44"/>
          <w:szCs w:val="44"/>
          <w:rtl/>
          <w:lang w:bidi="ar-DZ"/>
        </w:rPr>
      </w:pPr>
      <w:proofErr w:type="gramStart"/>
      <w:r w:rsidRPr="007F1100">
        <w:rPr>
          <w:rFonts w:ascii="Arabic Typesetting" w:hAnsi="Arabic Typesetting" w:cs="Arabic Typesetting" w:hint="cs"/>
          <w:sz w:val="44"/>
          <w:szCs w:val="44"/>
          <w:rtl/>
          <w:lang w:bidi="ar-DZ"/>
        </w:rPr>
        <w:t>جمع</w:t>
      </w:r>
      <w:proofErr w:type="gramEnd"/>
      <w:r w:rsidRPr="007F1100">
        <w:rPr>
          <w:rFonts w:ascii="Arabic Typesetting" w:hAnsi="Arabic Typesetting" w:cs="Arabic Typesetting" w:hint="cs"/>
          <w:sz w:val="44"/>
          <w:szCs w:val="44"/>
          <w:rtl/>
          <w:lang w:bidi="ar-DZ"/>
        </w:rPr>
        <w:t xml:space="preserve"> المصطلحات الخاصة بكل فرع من فروع المعرفة التي يبحث فيها، لأنها تسهل على الطالب الوقوف على مستلزمات بحثه أثناء القراءة للمصادر والمراجع.</w:t>
      </w:r>
      <w:r w:rsidR="00A11AE2">
        <w:rPr>
          <w:rFonts w:ascii="Arabic Typesetting" w:hAnsi="Arabic Typesetting" w:cs="Arabic Typesetting" w:hint="cs"/>
          <w:sz w:val="44"/>
          <w:szCs w:val="44"/>
          <w:rtl/>
          <w:lang w:bidi="ar-DZ"/>
        </w:rPr>
        <w:t>'</w:t>
      </w:r>
    </w:p>
    <w:p w:rsidR="007F1100" w:rsidRPr="008A0A6C" w:rsidRDefault="007F1100" w:rsidP="007F1100">
      <w:pPr>
        <w:pStyle w:val="Paragraphedeliste"/>
        <w:ind w:left="386"/>
        <w:jc w:val="both"/>
        <w:rPr>
          <w:rFonts w:ascii="Arabic Typesetting" w:hAnsi="Arabic Typesetting" w:cs="Arabic Typesetting" w:hint="cs"/>
          <w:sz w:val="44"/>
          <w:szCs w:val="44"/>
          <w:rtl/>
          <w:lang w:bidi="ar-DZ"/>
        </w:rPr>
      </w:pPr>
    </w:p>
    <w:p w:rsidR="00A11AE2" w:rsidRDefault="00A11AE2">
      <w:pPr>
        <w:bidi w:val="0"/>
        <w:rPr>
          <w:rFonts w:ascii="Arabic Typesetting" w:hAnsi="Arabic Typesetting" w:cs="Arabic Typesetting"/>
          <w:rtl/>
          <w:lang w:bidi="ar-DZ"/>
        </w:rPr>
      </w:pPr>
      <w:r>
        <w:rPr>
          <w:rFonts w:ascii="Arabic Typesetting" w:hAnsi="Arabic Typesetting" w:cs="Arabic Typesetting"/>
          <w:rtl/>
          <w:lang w:bidi="ar-DZ"/>
        </w:rPr>
        <w:br w:type="page"/>
      </w:r>
    </w:p>
    <w:p w:rsidR="00A11AE2" w:rsidRPr="00A11AE2" w:rsidRDefault="00A11AE2" w:rsidP="00A11AE2">
      <w:pPr>
        <w:pStyle w:val="Paragraphedeliste"/>
        <w:ind w:left="1080"/>
        <w:jc w:val="center"/>
        <w:rPr>
          <w:rFonts w:ascii="Arabic Typesetting" w:hAnsi="Arabic Typesetting" w:cs="Arabic Typesetting"/>
          <w:sz w:val="48"/>
          <w:szCs w:val="48"/>
          <w:rtl/>
          <w:lang w:val="fr-FR" w:bidi="ar-DZ"/>
        </w:rPr>
      </w:pPr>
      <w:r w:rsidRPr="00A11AE2">
        <w:rPr>
          <w:rFonts w:ascii="Arabic Typesetting" w:eastAsia="Calibri" w:hAnsi="Arabic Typesetting" w:cs="Arabic Typesetting"/>
          <w:b/>
          <w:bCs/>
          <w:sz w:val="48"/>
          <w:szCs w:val="48"/>
          <w:u w:val="single"/>
          <w:rtl/>
          <w:lang w:eastAsia="fr-FR"/>
        </w:rPr>
        <w:lastRenderedPageBreak/>
        <w:t>المحاضرة التاسعة: تقنيات</w:t>
      </w:r>
      <w:r w:rsidRPr="00A11AE2">
        <w:rPr>
          <w:rFonts w:ascii="Arabic Typesetting" w:eastAsia="Calibri" w:hAnsi="Arabic Typesetting" w:cs="Arabic Typesetting"/>
          <w:b/>
          <w:bCs/>
          <w:sz w:val="48"/>
          <w:szCs w:val="48"/>
          <w:u w:val="single"/>
          <w:lang w:eastAsia="fr-FR"/>
        </w:rPr>
        <w:t xml:space="preserve"> </w:t>
      </w:r>
      <w:r w:rsidRPr="00A11AE2">
        <w:rPr>
          <w:rFonts w:ascii="Arabic Typesetting" w:eastAsia="Calibri" w:hAnsi="Arabic Typesetting" w:cs="Arabic Typesetting"/>
          <w:b/>
          <w:bCs/>
          <w:sz w:val="48"/>
          <w:szCs w:val="48"/>
          <w:u w:val="single"/>
          <w:rtl/>
          <w:lang w:eastAsia="fr-FR"/>
        </w:rPr>
        <w:t>نقل</w:t>
      </w:r>
      <w:r w:rsidRPr="00A11AE2">
        <w:rPr>
          <w:rFonts w:ascii="Arabic Typesetting" w:eastAsia="Calibri" w:hAnsi="Arabic Typesetting" w:cs="Arabic Typesetting"/>
          <w:b/>
          <w:bCs/>
          <w:sz w:val="48"/>
          <w:szCs w:val="48"/>
          <w:u w:val="single"/>
          <w:lang w:eastAsia="fr-FR"/>
        </w:rPr>
        <w:t xml:space="preserve"> </w:t>
      </w:r>
      <w:r w:rsidRPr="00A11AE2">
        <w:rPr>
          <w:rFonts w:ascii="Arabic Typesetting" w:eastAsia="Calibri" w:hAnsi="Arabic Typesetting" w:cs="Arabic Typesetting"/>
          <w:b/>
          <w:bCs/>
          <w:sz w:val="48"/>
          <w:szCs w:val="48"/>
          <w:u w:val="single"/>
          <w:rtl/>
          <w:lang w:eastAsia="fr-FR"/>
        </w:rPr>
        <w:t>واقتباس</w:t>
      </w:r>
      <w:r w:rsidRPr="00A11AE2">
        <w:rPr>
          <w:rFonts w:ascii="Arabic Typesetting" w:eastAsia="Calibri" w:hAnsi="Arabic Typesetting" w:cs="Arabic Typesetting"/>
          <w:b/>
          <w:bCs/>
          <w:sz w:val="48"/>
          <w:szCs w:val="48"/>
          <w:u w:val="single"/>
          <w:lang w:eastAsia="fr-FR"/>
        </w:rPr>
        <w:t xml:space="preserve"> </w:t>
      </w:r>
      <w:r w:rsidRPr="00A11AE2">
        <w:rPr>
          <w:rFonts w:ascii="Arabic Typesetting" w:eastAsia="Calibri" w:hAnsi="Arabic Typesetting" w:cs="Arabic Typesetting"/>
          <w:b/>
          <w:bCs/>
          <w:sz w:val="48"/>
          <w:szCs w:val="48"/>
          <w:u w:val="single"/>
          <w:rtl/>
          <w:lang w:eastAsia="fr-FR"/>
        </w:rPr>
        <w:t>المعلومات</w:t>
      </w:r>
      <w:r w:rsidRPr="00A11AE2">
        <w:rPr>
          <w:rFonts w:ascii="Arabic Typesetting" w:eastAsia="Calibri" w:hAnsi="Arabic Typesetting" w:cs="Arabic Typesetting"/>
          <w:b/>
          <w:bCs/>
          <w:sz w:val="48"/>
          <w:szCs w:val="48"/>
          <w:u w:val="single"/>
          <w:lang w:eastAsia="fr-FR"/>
        </w:rPr>
        <w:t xml:space="preserve"> </w:t>
      </w:r>
      <w:r w:rsidRPr="00A11AE2">
        <w:rPr>
          <w:rFonts w:ascii="Arabic Typesetting" w:eastAsia="Calibri" w:hAnsi="Arabic Typesetting" w:cs="Arabic Typesetting"/>
          <w:b/>
          <w:bCs/>
          <w:sz w:val="48"/>
          <w:szCs w:val="48"/>
          <w:u w:val="single"/>
          <w:rtl/>
          <w:lang w:eastAsia="fr-FR"/>
        </w:rPr>
        <w:t>من</w:t>
      </w:r>
      <w:r w:rsidRPr="00A11AE2">
        <w:rPr>
          <w:rFonts w:ascii="Arabic Typesetting" w:eastAsia="Calibri" w:hAnsi="Arabic Typesetting" w:cs="Arabic Typesetting"/>
          <w:b/>
          <w:bCs/>
          <w:sz w:val="48"/>
          <w:szCs w:val="48"/>
          <w:u w:val="single"/>
          <w:lang w:eastAsia="fr-FR"/>
        </w:rPr>
        <w:t xml:space="preserve"> </w:t>
      </w:r>
      <w:r w:rsidRPr="00A11AE2">
        <w:rPr>
          <w:rFonts w:ascii="Arabic Typesetting" w:eastAsia="Calibri" w:hAnsi="Arabic Typesetting" w:cs="Arabic Typesetting"/>
          <w:b/>
          <w:bCs/>
          <w:sz w:val="48"/>
          <w:szCs w:val="48"/>
          <w:u w:val="single"/>
          <w:rtl/>
          <w:lang w:eastAsia="fr-FR"/>
        </w:rPr>
        <w:t>المصادر</w:t>
      </w:r>
      <w:r w:rsidRPr="00A11AE2">
        <w:rPr>
          <w:rFonts w:ascii="Arabic Typesetting" w:eastAsia="Calibri" w:hAnsi="Arabic Typesetting" w:cs="Arabic Typesetting"/>
          <w:b/>
          <w:bCs/>
          <w:sz w:val="48"/>
          <w:szCs w:val="48"/>
          <w:u w:val="single"/>
          <w:lang w:eastAsia="fr-FR"/>
        </w:rPr>
        <w:t xml:space="preserve"> </w:t>
      </w:r>
      <w:r w:rsidRPr="00A11AE2">
        <w:rPr>
          <w:rFonts w:ascii="Arabic Typesetting" w:eastAsia="Calibri" w:hAnsi="Arabic Typesetting" w:cs="Arabic Typesetting"/>
          <w:b/>
          <w:bCs/>
          <w:sz w:val="48"/>
          <w:szCs w:val="48"/>
          <w:u w:val="single"/>
          <w:rtl/>
          <w:lang w:eastAsia="fr-FR"/>
        </w:rPr>
        <w:t>والمراجع</w:t>
      </w:r>
      <w:r>
        <w:rPr>
          <w:rFonts w:ascii="Arabic Typesetting" w:eastAsia="Calibri" w:hAnsi="Arabic Typesetting" w:cs="Arabic Typesetting" w:hint="cs"/>
          <w:b/>
          <w:bCs/>
          <w:sz w:val="48"/>
          <w:szCs w:val="48"/>
          <w:u w:val="single"/>
          <w:rtl/>
          <w:lang w:eastAsia="fr-FR"/>
        </w:rPr>
        <w:t xml:space="preserve"> </w:t>
      </w:r>
      <w:r w:rsidRPr="00A11AE2">
        <w:rPr>
          <w:rFonts w:ascii="Arabic Typesetting" w:eastAsia="Calibri" w:hAnsi="Arabic Typesetting" w:cs="Arabic Typesetting"/>
          <w:b/>
          <w:bCs/>
          <w:sz w:val="48"/>
          <w:szCs w:val="48"/>
          <w:u w:val="single"/>
          <w:rtl/>
          <w:lang w:eastAsia="fr-FR"/>
        </w:rPr>
        <w:t>(التهميش</w:t>
      </w:r>
      <w:r w:rsidRPr="00A11AE2">
        <w:rPr>
          <w:rFonts w:ascii="Arabic Typesetting" w:eastAsia="Calibri" w:hAnsi="Arabic Typesetting" w:cs="Arabic Typesetting"/>
          <w:b/>
          <w:bCs/>
          <w:sz w:val="48"/>
          <w:szCs w:val="48"/>
          <w:rtl/>
          <w:lang w:val="fr-FR" w:eastAsia="fr-FR" w:bidi="ar-DZ"/>
        </w:rPr>
        <w:t>)</w:t>
      </w:r>
    </w:p>
    <w:p w:rsidR="00A11AE2" w:rsidRDefault="00A11AE2" w:rsidP="00A11AE2">
      <w:pPr>
        <w:jc w:val="both"/>
        <w:rPr>
          <w:rFonts w:ascii="Arabic Typesetting" w:hAnsi="Arabic Typesetting" w:cs="Arabic Typesetting" w:hint="cs"/>
          <w:b/>
          <w:bCs/>
          <w:sz w:val="44"/>
          <w:szCs w:val="44"/>
          <w:rtl/>
        </w:rPr>
      </w:pPr>
    </w:p>
    <w:p w:rsidR="00A11AE2" w:rsidRPr="00A11AE2" w:rsidRDefault="00A11AE2" w:rsidP="00A11AE2">
      <w:pPr>
        <w:jc w:val="both"/>
        <w:rPr>
          <w:rFonts w:ascii="Arabic Typesetting" w:hAnsi="Arabic Typesetting" w:cs="Arabic Typesetting"/>
          <w:sz w:val="44"/>
          <w:szCs w:val="44"/>
          <w:rtl/>
        </w:rPr>
      </w:pPr>
      <w:proofErr w:type="gramStart"/>
      <w:r w:rsidRPr="00A11AE2">
        <w:rPr>
          <w:rFonts w:ascii="Arabic Typesetting" w:hAnsi="Arabic Typesetting" w:cs="Arabic Typesetting"/>
          <w:b/>
          <w:bCs/>
          <w:sz w:val="48"/>
          <w:szCs w:val="48"/>
          <w:rtl/>
        </w:rPr>
        <w:t>تمهيد</w:t>
      </w:r>
      <w:proofErr w:type="gramEnd"/>
      <w:r w:rsidRPr="00A11AE2">
        <w:rPr>
          <w:rFonts w:ascii="Arabic Typesetting" w:hAnsi="Arabic Typesetting" w:cs="Arabic Typesetting"/>
          <w:b/>
          <w:bCs/>
          <w:sz w:val="48"/>
          <w:szCs w:val="48"/>
          <w:rtl/>
        </w:rPr>
        <w:t xml:space="preserve">: </w:t>
      </w:r>
      <w:r w:rsidRPr="00A11AE2">
        <w:rPr>
          <w:rFonts w:ascii="Arabic Typesetting" w:hAnsi="Arabic Typesetting" w:cs="Arabic Typesetting"/>
          <w:sz w:val="44"/>
          <w:szCs w:val="44"/>
          <w:rtl/>
        </w:rPr>
        <w:t xml:space="preserve">من الضرورات التي اقتضتها سنن البحث العلمي، أن يأخذ اللاحق عن السابق لأجل دوام واستمرار التجديد والتنقيح والتعديل للمفاهيم والقضايا والأفكار العلمية وكذا النظريات. </w:t>
      </w:r>
      <w:proofErr w:type="gramStart"/>
      <w:r w:rsidRPr="00A11AE2">
        <w:rPr>
          <w:rFonts w:ascii="Arabic Typesetting" w:hAnsi="Arabic Typesetting" w:cs="Arabic Typesetting"/>
          <w:sz w:val="44"/>
          <w:szCs w:val="44"/>
          <w:rtl/>
        </w:rPr>
        <w:t>فالجدة</w:t>
      </w:r>
      <w:proofErr w:type="gramEnd"/>
      <w:r w:rsidRPr="00A11AE2">
        <w:rPr>
          <w:rFonts w:ascii="Arabic Typesetting" w:hAnsi="Arabic Typesetting" w:cs="Arabic Typesetting"/>
          <w:sz w:val="44"/>
          <w:szCs w:val="44"/>
          <w:rtl/>
        </w:rPr>
        <w:t xml:space="preserve"> لا تكون من العدم، بل من شيء معهود موجود سلفا. </w:t>
      </w:r>
      <w:proofErr w:type="gramStart"/>
      <w:r w:rsidRPr="00A11AE2">
        <w:rPr>
          <w:rFonts w:ascii="Arabic Typesetting" w:hAnsi="Arabic Typesetting" w:cs="Arabic Typesetting"/>
          <w:sz w:val="44"/>
          <w:szCs w:val="44"/>
          <w:rtl/>
        </w:rPr>
        <w:t>لهذا</w:t>
      </w:r>
      <w:proofErr w:type="gramEnd"/>
      <w:r w:rsidRPr="00A11AE2">
        <w:rPr>
          <w:rFonts w:ascii="Arabic Typesetting" w:hAnsi="Arabic Typesetting" w:cs="Arabic Typesetting"/>
          <w:sz w:val="44"/>
          <w:szCs w:val="44"/>
          <w:rtl/>
        </w:rPr>
        <w:t xml:space="preserve"> الأمر صار الاقتباس عن الغير جزء هام من أي بحث علمي، وعليه تم وضع قواعد وضوابط تحدد خصائص الاقتباس وشروطه.</w:t>
      </w:r>
    </w:p>
    <w:p w:rsidR="00A11AE2" w:rsidRPr="00A11AE2" w:rsidRDefault="00A11AE2" w:rsidP="00A11AE2">
      <w:pPr>
        <w:spacing w:after="0"/>
        <w:jc w:val="both"/>
        <w:rPr>
          <w:rFonts w:ascii="Arabic Typesetting" w:hAnsi="Arabic Typesetting" w:cs="Arabic Typesetting"/>
          <w:b/>
          <w:bCs/>
          <w:sz w:val="48"/>
          <w:szCs w:val="48"/>
          <w:rtl/>
        </w:rPr>
      </w:pPr>
      <w:proofErr w:type="gramStart"/>
      <w:r w:rsidRPr="00A11AE2">
        <w:rPr>
          <w:rFonts w:ascii="Arabic Typesetting" w:hAnsi="Arabic Typesetting" w:cs="Arabic Typesetting"/>
          <w:b/>
          <w:bCs/>
          <w:sz w:val="48"/>
          <w:szCs w:val="48"/>
          <w:rtl/>
        </w:rPr>
        <w:t>تعريف</w:t>
      </w:r>
      <w:proofErr w:type="gramEnd"/>
      <w:r w:rsidRPr="00A11AE2">
        <w:rPr>
          <w:rFonts w:ascii="Arabic Typesetting" w:hAnsi="Arabic Typesetting" w:cs="Arabic Typesetting"/>
          <w:b/>
          <w:bCs/>
          <w:sz w:val="48"/>
          <w:szCs w:val="48"/>
          <w:rtl/>
        </w:rPr>
        <w:t xml:space="preserve"> الاقتباس: </w:t>
      </w:r>
    </w:p>
    <w:p w:rsidR="00A11AE2" w:rsidRPr="00A11AE2" w:rsidRDefault="00A11AE2" w:rsidP="00A11AE2">
      <w:pPr>
        <w:ind w:firstLine="720"/>
        <w:jc w:val="both"/>
        <w:rPr>
          <w:rFonts w:ascii="Arabic Typesetting" w:hAnsi="Arabic Typesetting" w:cs="Arabic Typesetting"/>
          <w:sz w:val="44"/>
          <w:szCs w:val="44"/>
          <w:rtl/>
        </w:rPr>
      </w:pPr>
      <w:proofErr w:type="gramStart"/>
      <w:r w:rsidRPr="00A11AE2">
        <w:rPr>
          <w:rFonts w:ascii="Arabic Typesetting" w:hAnsi="Arabic Typesetting" w:cs="Arabic Typesetting"/>
          <w:sz w:val="44"/>
          <w:szCs w:val="44"/>
          <w:rtl/>
        </w:rPr>
        <w:t>هو</w:t>
      </w:r>
      <w:proofErr w:type="gramEnd"/>
      <w:r w:rsidRPr="00A11AE2">
        <w:rPr>
          <w:rFonts w:ascii="Arabic Typesetting" w:hAnsi="Arabic Typesetting" w:cs="Arabic Typesetting"/>
          <w:sz w:val="44"/>
          <w:szCs w:val="44"/>
          <w:rtl/>
        </w:rPr>
        <w:t xml:space="preserve"> عملية "نقل وتوظيف الباحث أو الطالب لبعض الأفكار أو البيانات الواردة في مصدرها الأول، أو بتغيير في حروفها والحفاظ على فكرتها</w:t>
      </w:r>
      <w:r>
        <w:rPr>
          <w:rFonts w:ascii="Arabic Typesetting" w:hAnsi="Arabic Typesetting" w:cs="Arabic Typesetting" w:hint="cs"/>
          <w:sz w:val="44"/>
          <w:szCs w:val="44"/>
          <w:rtl/>
        </w:rPr>
        <w:t>'.</w:t>
      </w:r>
    </w:p>
    <w:p w:rsidR="00A11AE2" w:rsidRPr="00A11AE2" w:rsidRDefault="00A11AE2" w:rsidP="00A11AE2">
      <w:pPr>
        <w:jc w:val="both"/>
        <w:rPr>
          <w:rFonts w:ascii="Arabic Typesetting" w:hAnsi="Arabic Typesetting" w:cs="Arabic Typesetting"/>
          <w:sz w:val="44"/>
          <w:szCs w:val="44"/>
          <w:u w:val="single"/>
          <w:lang w:bidi="ar-DZ"/>
        </w:rPr>
      </w:pPr>
      <w:r w:rsidRPr="00A11AE2">
        <w:rPr>
          <w:rFonts w:ascii="Arabic Typesetting" w:hAnsi="Arabic Typesetting" w:cs="Arabic Typesetting"/>
          <w:b/>
          <w:bCs/>
          <w:sz w:val="48"/>
          <w:szCs w:val="48"/>
          <w:rtl/>
        </w:rPr>
        <w:t>قواعد الاقتباس</w:t>
      </w:r>
      <w:r w:rsidRPr="00A11AE2">
        <w:rPr>
          <w:rFonts w:ascii="Arabic Typesetting" w:hAnsi="Arabic Typesetting" w:cs="Arabic Typesetting"/>
          <w:sz w:val="48"/>
          <w:szCs w:val="48"/>
          <w:rtl/>
        </w:rPr>
        <w:t xml:space="preserve">: </w:t>
      </w:r>
      <w:r w:rsidRPr="00A11AE2">
        <w:rPr>
          <w:rFonts w:ascii="Arabic Typesetting" w:hAnsi="Arabic Typesetting" w:cs="Arabic Typesetting"/>
          <w:sz w:val="44"/>
          <w:szCs w:val="44"/>
          <w:rtl/>
        </w:rPr>
        <w:t>توجد ضوابط لاعتماد اقتباس معين في البحث،</w:t>
      </w:r>
      <w:r>
        <w:rPr>
          <w:rFonts w:ascii="Arabic Typesetting" w:hAnsi="Arabic Typesetting" w:cs="Arabic Typesetting" w:hint="cs"/>
          <w:sz w:val="44"/>
          <w:szCs w:val="44"/>
          <w:rtl/>
        </w:rPr>
        <w:t xml:space="preserve"> لأنّ '</w:t>
      </w:r>
      <w:r w:rsidRPr="00A11AE2">
        <w:rPr>
          <w:rFonts w:ascii="Arabic Typesetting" w:hAnsi="Arabic Typesetting" w:cs="Arabic Typesetting"/>
          <w:sz w:val="44"/>
          <w:szCs w:val="44"/>
          <w:rtl/>
        </w:rPr>
        <w:t>إيراد التوثيق في البحث إثبات لحق المؤلف، وأمانة علمية تحسب للباحث، وهي دلالة على دقة البحث وأصالته وجودته، وهنا لابد من إثبات المصادر  التي اقتبست والتي أثرت في البحث، ويتم ذلك كله في ضوء مجموعة من القواعد الخاصة بالتوثيق</w:t>
      </w:r>
      <w:r>
        <w:rPr>
          <w:rFonts w:ascii="Arabic Typesetting" w:hAnsi="Arabic Typesetting" w:cs="Arabic Typesetting" w:hint="cs"/>
          <w:sz w:val="44"/>
          <w:szCs w:val="44"/>
          <w:rtl/>
        </w:rPr>
        <w:t>'</w:t>
      </w:r>
      <w:r w:rsidRPr="00A11AE2">
        <w:rPr>
          <w:rFonts w:ascii="Arabic Typesetting" w:hAnsi="Arabic Typesetting" w:cs="Arabic Typesetting"/>
          <w:sz w:val="44"/>
          <w:szCs w:val="44"/>
          <w:rtl/>
        </w:rPr>
        <w:t xml:space="preserve"> </w:t>
      </w:r>
      <w:r>
        <w:rPr>
          <w:rFonts w:ascii="Arabic Typesetting" w:hAnsi="Arabic Typesetting" w:cs="Arabic Typesetting" w:hint="cs"/>
          <w:sz w:val="44"/>
          <w:szCs w:val="44"/>
          <w:rtl/>
        </w:rPr>
        <w:t xml:space="preserve"> </w:t>
      </w:r>
      <w:r w:rsidRPr="00A11AE2">
        <w:rPr>
          <w:rFonts w:ascii="Arabic Typesetting" w:hAnsi="Arabic Typesetting" w:cs="Arabic Typesetting" w:hint="cs"/>
          <w:sz w:val="44"/>
          <w:szCs w:val="44"/>
          <w:rtl/>
          <w:lang w:bidi="ar-DZ"/>
        </w:rPr>
        <w:t xml:space="preserve">وما </w:t>
      </w:r>
      <w:r>
        <w:rPr>
          <w:rFonts w:ascii="Arabic Typesetting" w:hAnsi="Arabic Typesetting" w:cs="Arabic Typesetting" w:hint="cs"/>
          <w:sz w:val="44"/>
          <w:szCs w:val="44"/>
          <w:rtl/>
          <w:lang w:bidi="ar-DZ"/>
        </w:rPr>
        <w:t>'</w:t>
      </w:r>
      <w:r w:rsidRPr="00A11AE2">
        <w:rPr>
          <w:rFonts w:ascii="Arabic Typesetting" w:hAnsi="Arabic Typesetting" w:cs="Arabic Typesetting"/>
          <w:sz w:val="44"/>
          <w:szCs w:val="44"/>
          <w:rtl/>
          <w:lang w:bidi="ar-DZ"/>
        </w:rPr>
        <w:t xml:space="preserve">مشكلة تزايد الانتاج الفكري الهابط، </w:t>
      </w:r>
      <w:r w:rsidRPr="00A11AE2">
        <w:rPr>
          <w:rFonts w:ascii="Arabic Typesetting" w:hAnsi="Arabic Typesetting" w:cs="Arabic Typesetting" w:hint="cs"/>
          <w:sz w:val="44"/>
          <w:szCs w:val="44"/>
          <w:rtl/>
          <w:lang w:bidi="ar-DZ"/>
        </w:rPr>
        <w:t>في ال</w:t>
      </w:r>
      <w:r w:rsidRPr="00A11AE2">
        <w:rPr>
          <w:rFonts w:ascii="Arabic Typesetting" w:hAnsi="Arabic Typesetting" w:cs="Arabic Typesetting"/>
          <w:sz w:val="44"/>
          <w:szCs w:val="44"/>
          <w:rtl/>
          <w:lang w:bidi="ar-DZ"/>
        </w:rPr>
        <w:t>كتب و</w:t>
      </w:r>
      <w:r w:rsidRPr="00A11AE2">
        <w:rPr>
          <w:rFonts w:ascii="Arabic Typesetting" w:hAnsi="Arabic Typesetting" w:cs="Arabic Typesetting" w:hint="cs"/>
          <w:sz w:val="44"/>
          <w:szCs w:val="44"/>
          <w:rtl/>
          <w:lang w:bidi="ar-DZ"/>
        </w:rPr>
        <w:t>ال</w:t>
      </w:r>
      <w:r w:rsidRPr="00A11AE2">
        <w:rPr>
          <w:rFonts w:ascii="Arabic Typesetting" w:hAnsi="Arabic Typesetting" w:cs="Arabic Typesetting"/>
          <w:sz w:val="44"/>
          <w:szCs w:val="44"/>
          <w:rtl/>
          <w:lang w:bidi="ar-DZ"/>
        </w:rPr>
        <w:t xml:space="preserve">دراسات </w:t>
      </w:r>
      <w:r w:rsidRPr="00A11AE2">
        <w:rPr>
          <w:rFonts w:ascii="Arabic Typesetting" w:hAnsi="Arabic Typesetting" w:cs="Arabic Typesetting" w:hint="cs"/>
          <w:sz w:val="44"/>
          <w:szCs w:val="44"/>
          <w:rtl/>
          <w:lang w:bidi="ar-DZ"/>
        </w:rPr>
        <w:t>إلا ل</w:t>
      </w:r>
      <w:r w:rsidRPr="00A11AE2">
        <w:rPr>
          <w:rFonts w:ascii="Arabic Typesetting" w:hAnsi="Arabic Typesetting" w:cs="Arabic Typesetting"/>
          <w:sz w:val="44"/>
          <w:szCs w:val="44"/>
          <w:rtl/>
          <w:lang w:bidi="ar-DZ"/>
        </w:rPr>
        <w:t>سيطر</w:t>
      </w:r>
      <w:r w:rsidRPr="00A11AE2">
        <w:rPr>
          <w:rFonts w:ascii="Arabic Typesetting" w:hAnsi="Arabic Typesetting" w:cs="Arabic Typesetting" w:hint="cs"/>
          <w:sz w:val="44"/>
          <w:szCs w:val="44"/>
          <w:rtl/>
          <w:lang w:bidi="ar-DZ"/>
        </w:rPr>
        <w:t>ة</w:t>
      </w:r>
      <w:r w:rsidRPr="00A11AE2">
        <w:rPr>
          <w:rFonts w:ascii="Arabic Typesetting" w:hAnsi="Arabic Typesetting" w:cs="Arabic Typesetting"/>
          <w:sz w:val="44"/>
          <w:szCs w:val="44"/>
          <w:rtl/>
          <w:lang w:bidi="ar-DZ"/>
        </w:rPr>
        <w:t xml:space="preserve"> اعتبارات النقل والتقليد الواعي والأمين تارة، وغير الواعي وغير الأمين تارة أخرى</w:t>
      </w:r>
      <w:r w:rsidRPr="00A11AE2">
        <w:rPr>
          <w:rFonts w:ascii="Arabic Typesetting" w:hAnsi="Arabic Typesetting" w:cs="Arabic Typesetting"/>
          <w:sz w:val="44"/>
          <w:szCs w:val="44"/>
          <w:rtl/>
          <w:lang w:bidi="ar-DZ"/>
        </w:rPr>
        <w:t xml:space="preserve"> </w:t>
      </w:r>
      <w:r>
        <w:rPr>
          <w:rFonts w:ascii="Arabic Typesetting" w:hAnsi="Arabic Typesetting" w:cs="Arabic Typesetting"/>
          <w:sz w:val="44"/>
          <w:szCs w:val="44"/>
          <w:rtl/>
          <w:lang w:bidi="ar-DZ"/>
        </w:rPr>
        <w:t>على أصحابها</w:t>
      </w:r>
      <w:r>
        <w:rPr>
          <w:rFonts w:ascii="Arabic Typesetting" w:hAnsi="Arabic Typesetting" w:cs="Arabic Typesetting" w:hint="cs"/>
          <w:sz w:val="44"/>
          <w:szCs w:val="44"/>
          <w:rtl/>
          <w:lang w:bidi="ar-DZ"/>
        </w:rPr>
        <w:t>'</w:t>
      </w:r>
      <w:r w:rsidRPr="00A11AE2">
        <w:rPr>
          <w:rFonts w:ascii="Arabic Typesetting" w:hAnsi="Arabic Typesetting" w:cs="Arabic Typesetting" w:hint="cs"/>
          <w:sz w:val="44"/>
          <w:szCs w:val="44"/>
          <w:rtl/>
          <w:lang w:bidi="ar-DZ"/>
        </w:rPr>
        <w:t xml:space="preserve">. </w:t>
      </w:r>
    </w:p>
    <w:p w:rsidR="00A11AE2" w:rsidRPr="00A11AE2" w:rsidRDefault="00A11AE2" w:rsidP="00A11AE2">
      <w:pPr>
        <w:pStyle w:val="Paragraphedeliste"/>
        <w:ind w:left="26" w:firstLine="360"/>
        <w:jc w:val="both"/>
        <w:rPr>
          <w:rFonts w:ascii="Arabic Typesetting" w:hAnsi="Arabic Typesetting" w:cs="Arabic Typesetting"/>
          <w:sz w:val="44"/>
          <w:szCs w:val="44"/>
          <w:lang w:bidi="ar-DZ"/>
        </w:rPr>
      </w:pPr>
      <w:r w:rsidRPr="00A11AE2">
        <w:rPr>
          <w:rFonts w:ascii="Arabic Typesetting" w:hAnsi="Arabic Typesetting" w:cs="Arabic Typesetting" w:hint="cs"/>
          <w:sz w:val="44"/>
          <w:szCs w:val="44"/>
          <w:rtl/>
          <w:lang w:bidi="ar-DZ"/>
        </w:rPr>
        <w:t xml:space="preserve">  </w:t>
      </w:r>
      <w:r>
        <w:rPr>
          <w:rFonts w:ascii="Arabic Typesetting" w:hAnsi="Arabic Typesetting" w:cs="Arabic Typesetting" w:hint="cs"/>
          <w:sz w:val="44"/>
          <w:szCs w:val="44"/>
          <w:rtl/>
          <w:lang w:bidi="ar-DZ"/>
        </w:rPr>
        <w:tab/>
      </w:r>
      <w:r w:rsidRPr="00A11AE2">
        <w:rPr>
          <w:rFonts w:ascii="Arabic Typesetting" w:hAnsi="Arabic Typesetting" w:cs="Arabic Typesetting" w:hint="cs"/>
          <w:sz w:val="44"/>
          <w:szCs w:val="44"/>
          <w:rtl/>
          <w:lang w:bidi="ar-DZ"/>
        </w:rPr>
        <w:t xml:space="preserve"> </w:t>
      </w:r>
      <w:proofErr w:type="gramStart"/>
      <w:r w:rsidRPr="00A11AE2">
        <w:rPr>
          <w:rFonts w:ascii="Arabic Typesetting" w:hAnsi="Arabic Typesetting" w:cs="Arabic Typesetting" w:hint="cs"/>
          <w:sz w:val="44"/>
          <w:szCs w:val="44"/>
          <w:rtl/>
          <w:lang w:bidi="ar-DZ"/>
        </w:rPr>
        <w:t>و</w:t>
      </w:r>
      <w:r>
        <w:rPr>
          <w:rFonts w:ascii="Arabic Typesetting" w:hAnsi="Arabic Typesetting" w:cs="Arabic Typesetting" w:hint="cs"/>
          <w:sz w:val="44"/>
          <w:szCs w:val="44"/>
          <w:rtl/>
          <w:lang w:bidi="ar-DZ"/>
        </w:rPr>
        <w:t>ل</w:t>
      </w:r>
      <w:r w:rsidRPr="00A11AE2">
        <w:rPr>
          <w:rFonts w:ascii="Arabic Typesetting" w:hAnsi="Arabic Typesetting" w:cs="Arabic Typesetting" w:hint="cs"/>
          <w:sz w:val="44"/>
          <w:szCs w:val="44"/>
          <w:rtl/>
          <w:lang w:bidi="ar-DZ"/>
        </w:rPr>
        <w:t>هذا</w:t>
      </w:r>
      <w:proofErr w:type="gramEnd"/>
      <w:r w:rsidRPr="00A11AE2">
        <w:rPr>
          <w:rFonts w:ascii="Arabic Typesetting" w:hAnsi="Arabic Typesetting" w:cs="Arabic Typesetting" w:hint="cs"/>
          <w:sz w:val="44"/>
          <w:szCs w:val="44"/>
          <w:rtl/>
          <w:lang w:bidi="ar-DZ"/>
        </w:rPr>
        <w:t xml:space="preserve"> </w:t>
      </w:r>
      <w:r>
        <w:rPr>
          <w:rFonts w:ascii="Arabic Typesetting" w:hAnsi="Arabic Typesetting" w:cs="Arabic Typesetting" w:hint="cs"/>
          <w:sz w:val="44"/>
          <w:szCs w:val="44"/>
          <w:rtl/>
          <w:lang w:bidi="ar-DZ"/>
        </w:rPr>
        <w:t>ف</w:t>
      </w:r>
      <w:r w:rsidRPr="00A11AE2">
        <w:rPr>
          <w:rFonts w:ascii="Arabic Typesetting" w:hAnsi="Arabic Typesetting" w:cs="Arabic Typesetting"/>
          <w:sz w:val="44"/>
          <w:szCs w:val="44"/>
          <w:rtl/>
          <w:lang w:bidi="ar-DZ"/>
        </w:rPr>
        <w:t>الإشارة إلى م</w:t>
      </w:r>
      <w:r>
        <w:rPr>
          <w:rFonts w:ascii="Arabic Typesetting" w:hAnsi="Arabic Typesetting" w:cs="Arabic Typesetting"/>
          <w:sz w:val="44"/>
          <w:szCs w:val="44"/>
          <w:rtl/>
          <w:lang w:bidi="ar-DZ"/>
        </w:rPr>
        <w:t>راجع البحث تعد من أساسيات البحث</w:t>
      </w:r>
      <w:r w:rsidRPr="00A11AE2">
        <w:rPr>
          <w:rFonts w:ascii="Arabic Typesetting" w:hAnsi="Arabic Typesetting" w:cs="Arabic Typesetting"/>
          <w:sz w:val="44"/>
          <w:szCs w:val="44"/>
          <w:rtl/>
          <w:lang w:bidi="ar-DZ"/>
        </w:rPr>
        <w:t xml:space="preserve">، لأن سلسلة البحث العلمي مترابطة وتطوره مقرون ببعضه، وعليه لابد من الإشارة إلى المراجع المعتمدة ولو في قائمة جامعة من غير تفصيل. وها هنا سنضع </w:t>
      </w:r>
      <w:proofErr w:type="gramStart"/>
      <w:r w:rsidRPr="00A11AE2">
        <w:rPr>
          <w:rFonts w:ascii="Arabic Typesetting" w:hAnsi="Arabic Typesetting" w:cs="Arabic Typesetting"/>
          <w:sz w:val="44"/>
          <w:szCs w:val="44"/>
          <w:rtl/>
          <w:lang w:bidi="ar-DZ"/>
        </w:rPr>
        <w:t>أهم</w:t>
      </w:r>
      <w:proofErr w:type="gramEnd"/>
      <w:r w:rsidRPr="00A11AE2">
        <w:rPr>
          <w:rFonts w:ascii="Arabic Typesetting" w:hAnsi="Arabic Typesetting" w:cs="Arabic Typesetting"/>
          <w:sz w:val="44"/>
          <w:szCs w:val="44"/>
          <w:rtl/>
          <w:lang w:bidi="ar-DZ"/>
        </w:rPr>
        <w:t xml:space="preserve"> الأصول العلمية للاقتباس:</w:t>
      </w:r>
    </w:p>
    <w:p w:rsidR="00A11AE2" w:rsidRPr="00A11AE2" w:rsidRDefault="00A11AE2" w:rsidP="00A11AE2">
      <w:pPr>
        <w:pStyle w:val="Paragraphedeliste"/>
        <w:numPr>
          <w:ilvl w:val="0"/>
          <w:numId w:val="2"/>
        </w:numPr>
        <w:tabs>
          <w:tab w:val="left" w:pos="296"/>
        </w:tabs>
        <w:ind w:left="296" w:hanging="270"/>
        <w:jc w:val="both"/>
        <w:rPr>
          <w:rFonts w:ascii="Arabic Typesetting" w:hAnsi="Arabic Typesetting" w:cs="Arabic Typesetting"/>
          <w:sz w:val="44"/>
          <w:szCs w:val="44"/>
          <w:lang w:bidi="ar-DZ"/>
        </w:rPr>
      </w:pPr>
      <w:proofErr w:type="gramStart"/>
      <w:r w:rsidRPr="00A11AE2">
        <w:rPr>
          <w:rFonts w:ascii="Arabic Typesetting" w:hAnsi="Arabic Typesetting" w:cs="Arabic Typesetting"/>
          <w:sz w:val="44"/>
          <w:szCs w:val="44"/>
          <w:rtl/>
          <w:lang w:bidi="ar-DZ"/>
        </w:rPr>
        <w:t>وجوب</w:t>
      </w:r>
      <w:proofErr w:type="gramEnd"/>
      <w:r w:rsidRPr="00A11AE2">
        <w:rPr>
          <w:rFonts w:ascii="Arabic Typesetting" w:hAnsi="Arabic Typesetting" w:cs="Arabic Typesetting"/>
          <w:sz w:val="44"/>
          <w:szCs w:val="44"/>
          <w:rtl/>
          <w:lang w:bidi="ar-DZ"/>
        </w:rPr>
        <w:t xml:space="preserve"> الإشارة إلى المرجع المقتبس منه، إشارة واضحة تضم: (اسم المؤلف، عنوان المرجع، بلد وسنة النشر، اسم الناشر، رقم الصفحة).</w:t>
      </w:r>
    </w:p>
    <w:p w:rsidR="00A11AE2" w:rsidRPr="00A11AE2" w:rsidRDefault="00A11AE2" w:rsidP="00A11AE2">
      <w:pPr>
        <w:pStyle w:val="Paragraphedeliste"/>
        <w:numPr>
          <w:ilvl w:val="0"/>
          <w:numId w:val="2"/>
        </w:numPr>
        <w:tabs>
          <w:tab w:val="left" w:pos="296"/>
        </w:tabs>
        <w:ind w:left="296" w:hanging="270"/>
        <w:jc w:val="both"/>
        <w:rPr>
          <w:rFonts w:ascii="Arabic Typesetting" w:hAnsi="Arabic Typesetting" w:cs="Arabic Typesetting"/>
          <w:sz w:val="44"/>
          <w:szCs w:val="44"/>
          <w:lang w:bidi="ar-DZ"/>
        </w:rPr>
      </w:pPr>
      <w:r w:rsidRPr="00A11AE2">
        <w:rPr>
          <w:rFonts w:ascii="Arabic Typesetting" w:hAnsi="Arabic Typesetting" w:cs="Arabic Typesetting"/>
          <w:sz w:val="44"/>
          <w:szCs w:val="44"/>
          <w:rtl/>
          <w:lang w:bidi="ar-DZ"/>
        </w:rPr>
        <w:lastRenderedPageBreak/>
        <w:t xml:space="preserve">الاعتماد قدر الإمكان على المراجع الأصلية، فإذا وجد الباحث أن الأفكار التي </w:t>
      </w:r>
      <w:proofErr w:type="spellStart"/>
      <w:r w:rsidRPr="00A11AE2">
        <w:rPr>
          <w:rFonts w:ascii="Arabic Typesetting" w:hAnsi="Arabic Typesetting" w:cs="Arabic Typesetting"/>
          <w:sz w:val="44"/>
          <w:szCs w:val="44"/>
          <w:rtl/>
          <w:lang w:bidi="ar-DZ"/>
        </w:rPr>
        <w:t>يقرؤها</w:t>
      </w:r>
      <w:proofErr w:type="spellEnd"/>
      <w:r w:rsidRPr="00A11AE2">
        <w:rPr>
          <w:rFonts w:ascii="Arabic Typesetting" w:hAnsi="Arabic Typesetting" w:cs="Arabic Typesetting"/>
          <w:sz w:val="44"/>
          <w:szCs w:val="44"/>
          <w:rtl/>
          <w:lang w:bidi="ar-DZ"/>
        </w:rPr>
        <w:t xml:space="preserve"> في مرجع معيّن هي أفكار </w:t>
      </w:r>
      <w:proofErr w:type="spellStart"/>
      <w:r w:rsidRPr="00A11AE2">
        <w:rPr>
          <w:rFonts w:ascii="Arabic Typesetting" w:hAnsi="Arabic Typesetting" w:cs="Arabic Typesetting"/>
          <w:sz w:val="44"/>
          <w:szCs w:val="44"/>
          <w:rtl/>
          <w:lang w:bidi="ar-DZ"/>
        </w:rPr>
        <w:t>مستقاة</w:t>
      </w:r>
      <w:proofErr w:type="spellEnd"/>
      <w:r w:rsidRPr="00A11AE2">
        <w:rPr>
          <w:rFonts w:ascii="Arabic Typesetting" w:hAnsi="Arabic Typesetting" w:cs="Arabic Typesetting"/>
          <w:sz w:val="44"/>
          <w:szCs w:val="44"/>
          <w:rtl/>
          <w:lang w:bidi="ar-DZ"/>
        </w:rPr>
        <w:t xml:space="preserve"> أو مقتبسة، من مرجع آخر، كما تدل على ذلك الاشارات الواردة بالهوامش، فإنه يتعيّن عليه في هذه الحالة أن يرجع إلى الأصل بقدر الإمكان، فإذا تعذّر عليه –بحق- الوصول إليه، فإنه يشير إلى الأصل في هامشه لا إلى المرجع التبعي، وتلحق هذه الإشارة بعبارة 'نقلا عن المرجع التالي'، وتكتب البيانات الكاملة عن المرجع التبعي</w:t>
      </w:r>
      <w:r>
        <w:rPr>
          <w:rFonts w:ascii="Arabic Typesetting" w:hAnsi="Arabic Typesetting" w:cs="Arabic Typesetting" w:hint="cs"/>
          <w:sz w:val="44"/>
          <w:szCs w:val="44"/>
          <w:rtl/>
          <w:lang w:bidi="ar-DZ"/>
        </w:rPr>
        <w:t>'</w:t>
      </w:r>
      <w:r w:rsidRPr="00A11AE2">
        <w:rPr>
          <w:rFonts w:ascii="Arabic Typesetting" w:hAnsi="Arabic Typesetting" w:cs="Arabic Typesetting"/>
          <w:sz w:val="44"/>
          <w:szCs w:val="44"/>
          <w:rtl/>
          <w:lang w:bidi="ar-DZ"/>
        </w:rPr>
        <w:t>. ونقدم المثال التالي لتوضيح العملية أكثر</w:t>
      </w:r>
      <w:proofErr w:type="gramStart"/>
      <w:r w:rsidRPr="00A11AE2">
        <w:rPr>
          <w:rFonts w:ascii="Arabic Typesetting" w:hAnsi="Arabic Typesetting" w:cs="Arabic Typesetting"/>
          <w:sz w:val="44"/>
          <w:szCs w:val="44"/>
          <w:rtl/>
          <w:lang w:bidi="ar-DZ"/>
        </w:rPr>
        <w:t xml:space="preserve">: </w:t>
      </w:r>
      <w:r>
        <w:rPr>
          <w:rFonts w:ascii="Arabic Typesetting" w:hAnsi="Arabic Typesetting" w:cs="Arabic Typesetting" w:hint="cs"/>
          <w:sz w:val="44"/>
          <w:szCs w:val="44"/>
          <w:rtl/>
          <w:lang w:bidi="ar-DZ"/>
        </w:rPr>
        <w:t>.</w:t>
      </w:r>
      <w:proofErr w:type="gramEnd"/>
      <w:r>
        <w:rPr>
          <w:rFonts w:ascii="Arabic Typesetting" w:hAnsi="Arabic Typesetting" w:cs="Arabic Typesetting" w:hint="cs"/>
          <w:sz w:val="44"/>
          <w:szCs w:val="44"/>
          <w:rtl/>
          <w:lang w:bidi="ar-DZ"/>
        </w:rPr>
        <w:t>..</w:t>
      </w:r>
    </w:p>
    <w:p w:rsidR="00A11AE2" w:rsidRPr="00A11AE2" w:rsidRDefault="00A11AE2" w:rsidP="00A11AE2">
      <w:pPr>
        <w:pStyle w:val="Paragraphedeliste"/>
        <w:numPr>
          <w:ilvl w:val="0"/>
          <w:numId w:val="2"/>
        </w:numPr>
        <w:tabs>
          <w:tab w:val="left" w:pos="296"/>
        </w:tabs>
        <w:ind w:left="296" w:hanging="270"/>
        <w:jc w:val="both"/>
        <w:rPr>
          <w:rFonts w:ascii="Arabic Typesetting" w:hAnsi="Arabic Typesetting" w:cs="Arabic Typesetting"/>
          <w:sz w:val="44"/>
          <w:szCs w:val="44"/>
          <w:lang w:bidi="ar-DZ"/>
        </w:rPr>
      </w:pPr>
      <w:r w:rsidRPr="00A11AE2">
        <w:rPr>
          <w:rFonts w:ascii="Arabic Typesetting" w:hAnsi="Arabic Typesetting" w:cs="Arabic Typesetting"/>
          <w:sz w:val="44"/>
          <w:szCs w:val="44"/>
          <w:rtl/>
          <w:lang w:bidi="ar-DZ"/>
        </w:rPr>
        <w:t xml:space="preserve"> "التزام الدقة عند النقل، مع وضع كل ما يتم اقتباسه بين اشارة تعرف بعلامتي التنصيص وهي "  ". وذلك </w:t>
      </w:r>
      <w:proofErr w:type="gramStart"/>
      <w:r w:rsidRPr="00A11AE2">
        <w:rPr>
          <w:rFonts w:ascii="Arabic Typesetting" w:hAnsi="Arabic Typesetting" w:cs="Arabic Typesetting"/>
          <w:sz w:val="44"/>
          <w:szCs w:val="44"/>
          <w:rtl/>
          <w:lang w:bidi="ar-DZ"/>
        </w:rPr>
        <w:t>فقط</w:t>
      </w:r>
      <w:proofErr w:type="gramEnd"/>
      <w:r w:rsidRPr="00A11AE2">
        <w:rPr>
          <w:rFonts w:ascii="Arabic Typesetting" w:hAnsi="Arabic Typesetting" w:cs="Arabic Typesetting"/>
          <w:sz w:val="44"/>
          <w:szCs w:val="44"/>
          <w:rtl/>
          <w:lang w:bidi="ar-DZ"/>
        </w:rPr>
        <w:t xml:space="preserve"> في حالة النقل الحرفي للجمل أو الفقرات. </w:t>
      </w:r>
      <w:proofErr w:type="gramStart"/>
      <w:r w:rsidRPr="00A11AE2">
        <w:rPr>
          <w:rFonts w:ascii="Arabic Typesetting" w:hAnsi="Arabic Typesetting" w:cs="Arabic Typesetting"/>
          <w:sz w:val="44"/>
          <w:szCs w:val="44"/>
          <w:rtl/>
          <w:lang w:bidi="ar-DZ"/>
        </w:rPr>
        <w:t>أما</w:t>
      </w:r>
      <w:proofErr w:type="gramEnd"/>
      <w:r w:rsidRPr="00A11AE2">
        <w:rPr>
          <w:rFonts w:ascii="Arabic Typesetting" w:hAnsi="Arabic Typesetting" w:cs="Arabic Typesetting"/>
          <w:sz w:val="44"/>
          <w:szCs w:val="44"/>
          <w:rtl/>
          <w:lang w:bidi="ar-DZ"/>
        </w:rPr>
        <w:t xml:space="preserve"> في حالة إعادة صياغة ما تم اقتباسه بالأسلوب الشخصي، ولو مع الاحتفاظ الشديد بالجوهر، فإن الباحث لا يلزم في هذه الحالة بوضع الكلام بين علامات التنصيص.</w:t>
      </w:r>
    </w:p>
    <w:p w:rsidR="00A11AE2" w:rsidRPr="00A11AE2" w:rsidRDefault="00A11AE2" w:rsidP="00A11AE2">
      <w:pPr>
        <w:pStyle w:val="Paragraphedeliste"/>
        <w:numPr>
          <w:ilvl w:val="0"/>
          <w:numId w:val="2"/>
        </w:numPr>
        <w:tabs>
          <w:tab w:val="left" w:pos="296"/>
        </w:tabs>
        <w:ind w:left="296" w:hanging="270"/>
        <w:jc w:val="both"/>
        <w:rPr>
          <w:rFonts w:ascii="Arabic Typesetting" w:hAnsi="Arabic Typesetting" w:cs="Arabic Typesetting"/>
          <w:sz w:val="44"/>
          <w:szCs w:val="44"/>
          <w:lang w:bidi="ar-DZ"/>
        </w:rPr>
      </w:pPr>
      <w:proofErr w:type="gramStart"/>
      <w:r w:rsidRPr="00A11AE2">
        <w:rPr>
          <w:rFonts w:ascii="Arabic Typesetting" w:hAnsi="Arabic Typesetting" w:cs="Arabic Typesetting"/>
          <w:sz w:val="44"/>
          <w:szCs w:val="44"/>
          <w:rtl/>
          <w:lang w:bidi="ar-DZ"/>
        </w:rPr>
        <w:t>التأكد</w:t>
      </w:r>
      <w:proofErr w:type="gramEnd"/>
      <w:r w:rsidRPr="00A11AE2">
        <w:rPr>
          <w:rFonts w:ascii="Arabic Typesetting" w:hAnsi="Arabic Typesetting" w:cs="Arabic Typesetting"/>
          <w:sz w:val="44"/>
          <w:szCs w:val="44"/>
          <w:rtl/>
          <w:lang w:bidi="ar-DZ"/>
        </w:rPr>
        <w:t xml:space="preserve"> من أن المرجع المقتبس منه هو آخر طبعة للمؤلف، وأن الآراء الواردة فيه، أو المقتبسة، لم يعدل عنها صاحبها أو يعدّل فيها في طبعة جديدة، أو في عمل علمي جديد.  </w:t>
      </w:r>
    </w:p>
    <w:p w:rsidR="00A11AE2" w:rsidRPr="00A11AE2" w:rsidRDefault="00A11AE2" w:rsidP="00A11AE2">
      <w:pPr>
        <w:pStyle w:val="Paragraphedeliste"/>
        <w:numPr>
          <w:ilvl w:val="0"/>
          <w:numId w:val="2"/>
        </w:numPr>
        <w:tabs>
          <w:tab w:val="left" w:pos="296"/>
        </w:tabs>
        <w:ind w:left="296" w:hanging="270"/>
        <w:jc w:val="both"/>
        <w:rPr>
          <w:rFonts w:ascii="Arabic Typesetting" w:hAnsi="Arabic Typesetting" w:cs="Arabic Typesetting"/>
          <w:sz w:val="44"/>
          <w:szCs w:val="44"/>
          <w:lang w:bidi="ar-DZ"/>
        </w:rPr>
      </w:pPr>
      <w:r w:rsidRPr="00A11AE2">
        <w:rPr>
          <w:rFonts w:ascii="Arabic Typesetting" w:hAnsi="Arabic Typesetting" w:cs="Arabic Typesetting"/>
          <w:sz w:val="44"/>
          <w:szCs w:val="44"/>
          <w:rtl/>
          <w:lang w:bidi="ar-DZ"/>
        </w:rPr>
        <w:t xml:space="preserve">  </w:t>
      </w:r>
      <w:proofErr w:type="gramStart"/>
      <w:r w:rsidRPr="00A11AE2">
        <w:rPr>
          <w:rFonts w:ascii="Arabic Typesetting" w:hAnsi="Arabic Typesetting" w:cs="Arabic Typesetting"/>
          <w:sz w:val="44"/>
          <w:szCs w:val="44"/>
          <w:rtl/>
          <w:lang w:bidi="ar-DZ"/>
        </w:rPr>
        <w:t>ألا</w:t>
      </w:r>
      <w:proofErr w:type="gramEnd"/>
      <w:r w:rsidRPr="00A11AE2">
        <w:rPr>
          <w:rFonts w:ascii="Arabic Typesetting" w:hAnsi="Arabic Typesetting" w:cs="Arabic Typesetting"/>
          <w:sz w:val="44"/>
          <w:szCs w:val="44"/>
          <w:rtl/>
          <w:lang w:bidi="ar-DZ"/>
        </w:rPr>
        <w:t xml:space="preserve"> تتجاوز المعلومات المقتبسة صفحة واحدة إذا كان النقل حرفيا، فإذا كانت المعلومات المراد اقتباسها أكثر من ذلك، تعيّن على الباحث أن يعيد صياغتها بأسلوبه الخاص، مع الحفاظ على المعاني الجوهرية للمعلومات المقتبسة.</w:t>
      </w:r>
      <w:r>
        <w:rPr>
          <w:rFonts w:ascii="Arabic Typesetting" w:hAnsi="Arabic Typesetting" w:cs="Arabic Typesetting" w:hint="cs"/>
          <w:sz w:val="44"/>
          <w:szCs w:val="44"/>
          <w:rtl/>
          <w:lang w:bidi="ar-DZ"/>
        </w:rPr>
        <w:t>'</w:t>
      </w:r>
    </w:p>
    <w:p w:rsidR="00A11AE2" w:rsidRPr="00A11AE2" w:rsidRDefault="00A11AE2" w:rsidP="00A11AE2">
      <w:pPr>
        <w:pStyle w:val="Paragraphedeliste"/>
        <w:numPr>
          <w:ilvl w:val="0"/>
          <w:numId w:val="2"/>
        </w:numPr>
        <w:tabs>
          <w:tab w:val="left" w:pos="296"/>
        </w:tabs>
        <w:ind w:left="296" w:hanging="270"/>
        <w:jc w:val="both"/>
        <w:rPr>
          <w:rFonts w:ascii="Arabic Typesetting" w:hAnsi="Arabic Typesetting" w:cs="Arabic Typesetting"/>
          <w:sz w:val="44"/>
          <w:szCs w:val="44"/>
          <w:lang w:bidi="ar-DZ"/>
        </w:rPr>
      </w:pPr>
      <w:r w:rsidRPr="00A11AE2">
        <w:rPr>
          <w:rFonts w:ascii="Arabic Typesetting" w:hAnsi="Arabic Typesetting" w:cs="Arabic Typesetting" w:hint="cs"/>
          <w:sz w:val="44"/>
          <w:szCs w:val="44"/>
          <w:rtl/>
          <w:lang w:val="fr-FR" w:bidi="ar-DZ"/>
        </w:rPr>
        <w:t xml:space="preserve"> </w:t>
      </w:r>
      <w:proofErr w:type="gramStart"/>
      <w:r w:rsidRPr="00A11AE2">
        <w:rPr>
          <w:rFonts w:ascii="Arabic Typesetting" w:hAnsi="Arabic Typesetting" w:cs="Arabic Typesetting"/>
          <w:sz w:val="44"/>
          <w:szCs w:val="44"/>
          <w:rtl/>
          <w:lang w:val="fr-FR" w:bidi="ar-DZ"/>
        </w:rPr>
        <w:t>في</w:t>
      </w:r>
      <w:proofErr w:type="gramEnd"/>
      <w:r w:rsidRPr="00A11AE2">
        <w:rPr>
          <w:rFonts w:ascii="Arabic Typesetting" w:hAnsi="Arabic Typesetting" w:cs="Arabic Typesetting"/>
          <w:sz w:val="44"/>
          <w:szCs w:val="44"/>
          <w:rtl/>
          <w:lang w:val="fr-FR" w:bidi="ar-DZ"/>
        </w:rPr>
        <w:t xml:space="preserve"> حالة وجود كلمات محذوفة من اقتباس حرفي موظف في البحث يُبين ذلك من خلال وضع العلامة التالية (...) </w:t>
      </w:r>
      <w:r w:rsidRPr="00A11AE2">
        <w:rPr>
          <w:rFonts w:ascii="Arabic Typesetting" w:hAnsi="Arabic Typesetting" w:cs="Arabic Typesetting"/>
          <w:sz w:val="44"/>
          <w:szCs w:val="44"/>
          <w:rtl/>
          <w:lang w:bidi="ar-DZ"/>
        </w:rPr>
        <w:t>، وفي حالة التصرف في أو تصحيح عبارة أو كلمة في اقتباس حرفي نضع ذلك بين معكوفتين [ ] .</w:t>
      </w:r>
    </w:p>
    <w:p w:rsidR="00A11AE2" w:rsidRPr="00A11AE2" w:rsidRDefault="00A11AE2" w:rsidP="00A11AE2">
      <w:pPr>
        <w:pStyle w:val="Paragraphedeliste"/>
        <w:tabs>
          <w:tab w:val="left" w:pos="296"/>
        </w:tabs>
        <w:ind w:left="296"/>
        <w:jc w:val="both"/>
        <w:rPr>
          <w:rFonts w:ascii="Arabic Typesetting" w:hAnsi="Arabic Typesetting" w:cs="Arabic Typesetting"/>
          <w:sz w:val="44"/>
          <w:szCs w:val="44"/>
          <w:lang w:bidi="ar-DZ"/>
        </w:rPr>
      </w:pPr>
      <w:r w:rsidRPr="00A11AE2">
        <w:rPr>
          <w:rFonts w:ascii="Arabic Typesetting" w:hAnsi="Arabic Typesetting" w:cs="Arabic Typesetting"/>
          <w:sz w:val="44"/>
          <w:szCs w:val="44"/>
          <w:rtl/>
          <w:lang w:bidi="ar-DZ"/>
        </w:rPr>
        <w:tab/>
      </w:r>
      <w:r w:rsidRPr="00A11AE2">
        <w:rPr>
          <w:rFonts w:ascii="Arabic Typesetting" w:hAnsi="Arabic Typesetting" w:cs="Arabic Typesetting"/>
          <w:sz w:val="44"/>
          <w:szCs w:val="44"/>
          <w:rtl/>
          <w:lang w:bidi="ar-DZ"/>
        </w:rPr>
        <w:tab/>
      </w:r>
      <w:proofErr w:type="gramStart"/>
      <w:r w:rsidRPr="00A11AE2">
        <w:rPr>
          <w:rFonts w:ascii="Arabic Typesetting" w:hAnsi="Arabic Typesetting" w:cs="Arabic Typesetting"/>
          <w:sz w:val="44"/>
          <w:szCs w:val="44"/>
          <w:rtl/>
          <w:lang w:bidi="ar-DZ"/>
        </w:rPr>
        <w:t>والبحوث</w:t>
      </w:r>
      <w:proofErr w:type="gramEnd"/>
      <w:r w:rsidRPr="00A11AE2">
        <w:rPr>
          <w:rFonts w:ascii="Arabic Typesetting" w:hAnsi="Arabic Typesetting" w:cs="Arabic Typesetting"/>
          <w:sz w:val="44"/>
          <w:szCs w:val="44"/>
          <w:rtl/>
          <w:lang w:bidi="ar-DZ"/>
        </w:rPr>
        <w:t xml:space="preserve"> الأكاديمية عموما يجب أن لا تزول فيها شخصية الباحث بين الاقتباسات الموظفة؛ لأن كثرة الاقتباس يغيب شخصية الباحث. </w:t>
      </w:r>
      <w:proofErr w:type="gramStart"/>
      <w:r w:rsidRPr="00A11AE2">
        <w:rPr>
          <w:rFonts w:ascii="Arabic Typesetting" w:hAnsi="Arabic Typesetting" w:cs="Arabic Typesetting"/>
          <w:sz w:val="44"/>
          <w:szCs w:val="44"/>
          <w:rtl/>
          <w:lang w:bidi="ar-DZ"/>
        </w:rPr>
        <w:t>على</w:t>
      </w:r>
      <w:proofErr w:type="gramEnd"/>
      <w:r w:rsidRPr="00A11AE2">
        <w:rPr>
          <w:rFonts w:ascii="Arabic Typesetting" w:hAnsi="Arabic Typesetting" w:cs="Arabic Typesetting"/>
          <w:sz w:val="44"/>
          <w:szCs w:val="44"/>
          <w:rtl/>
          <w:lang w:bidi="ar-DZ"/>
        </w:rPr>
        <w:t xml:space="preserve"> عكس غلبة التحليل والتمثيل على البحث فإنه ينعكس بالتمكن من الموضوع والفهم الجيد له. أيضا يراعي التفاوت بين نسبة الاقتباس والتحليل بحسب مستوى البحوث ودرجاتها العلمية، (ليسانس، ماستر، دكتوراه)  إذا كلما زاد المستوى تطلب الأمر ارتفاع معدل التحليل للنصوص والعكس.</w:t>
      </w:r>
    </w:p>
    <w:p w:rsidR="00A11AE2" w:rsidRPr="00A11AE2" w:rsidRDefault="00A11AE2" w:rsidP="00A11AE2">
      <w:pPr>
        <w:jc w:val="both"/>
        <w:rPr>
          <w:rFonts w:ascii="Arabic Typesetting" w:hAnsi="Arabic Typesetting" w:cs="Arabic Typesetting"/>
          <w:sz w:val="44"/>
          <w:szCs w:val="44"/>
          <w:rtl/>
        </w:rPr>
      </w:pPr>
      <w:r w:rsidRPr="00A11AE2">
        <w:rPr>
          <w:rFonts w:ascii="Arabic Typesetting" w:hAnsi="Arabic Typesetting" w:cs="Arabic Typesetting"/>
          <w:b/>
          <w:bCs/>
          <w:sz w:val="44"/>
          <w:szCs w:val="44"/>
          <w:rtl/>
        </w:rPr>
        <w:lastRenderedPageBreak/>
        <w:t>طرق توثيق المعلومات في الهامش</w:t>
      </w:r>
      <w:r w:rsidRPr="00A11AE2">
        <w:rPr>
          <w:rFonts w:ascii="Arabic Typesetting" w:hAnsi="Arabic Typesetting" w:cs="Arabic Typesetting"/>
          <w:sz w:val="44"/>
          <w:szCs w:val="44"/>
          <w:rtl/>
        </w:rPr>
        <w:t xml:space="preserve">: </w:t>
      </w:r>
    </w:p>
    <w:p w:rsidR="00A11AE2" w:rsidRPr="00A11AE2" w:rsidRDefault="00A11AE2" w:rsidP="00A11AE2">
      <w:pPr>
        <w:pStyle w:val="Paragraphedeliste"/>
        <w:ind w:left="1080"/>
        <w:jc w:val="both"/>
        <w:rPr>
          <w:rFonts w:ascii="Arabic Typesetting" w:hAnsi="Arabic Typesetting" w:cs="Arabic Typesetting"/>
          <w:sz w:val="44"/>
          <w:szCs w:val="44"/>
          <w:rtl/>
          <w:lang w:bidi="ar-DZ"/>
        </w:rPr>
      </w:pPr>
      <w:r w:rsidRPr="00A11AE2">
        <w:rPr>
          <w:rFonts w:ascii="Arabic Typesetting" w:hAnsi="Arabic Typesetting" w:cs="Arabic Typesetting"/>
          <w:sz w:val="44"/>
          <w:szCs w:val="44"/>
          <w:rtl/>
          <w:lang w:bidi="ar-DZ"/>
        </w:rPr>
        <w:t>بداية لابد معرفة الهامش بأنه يتميز بجانبين شكلي ومعرفي، وتفصيل ذلك كالآتي:</w:t>
      </w:r>
    </w:p>
    <w:p w:rsidR="00A11AE2" w:rsidRPr="00A11AE2" w:rsidRDefault="00A11AE2" w:rsidP="00A11AE2">
      <w:pPr>
        <w:pStyle w:val="Paragraphedeliste"/>
        <w:ind w:left="26"/>
        <w:jc w:val="both"/>
        <w:rPr>
          <w:rFonts w:ascii="Arabic Typesetting" w:hAnsi="Arabic Typesetting" w:cs="Arabic Typesetting"/>
          <w:sz w:val="44"/>
          <w:szCs w:val="44"/>
          <w:rtl/>
          <w:lang w:bidi="ar-DZ"/>
        </w:rPr>
      </w:pPr>
      <w:proofErr w:type="gramStart"/>
      <w:r w:rsidRPr="00A11AE2">
        <w:rPr>
          <w:rFonts w:ascii="Arabic Typesetting" w:hAnsi="Arabic Typesetting" w:cs="Arabic Typesetting"/>
          <w:sz w:val="44"/>
          <w:szCs w:val="44"/>
          <w:rtl/>
          <w:lang w:bidi="ar-DZ"/>
        </w:rPr>
        <w:t>شكليا</w:t>
      </w:r>
      <w:proofErr w:type="gramEnd"/>
      <w:r w:rsidRPr="00A11AE2">
        <w:rPr>
          <w:rFonts w:ascii="Arabic Typesetting" w:hAnsi="Arabic Typesetting" w:cs="Arabic Typesetting"/>
          <w:sz w:val="44"/>
          <w:szCs w:val="44"/>
          <w:rtl/>
          <w:lang w:bidi="ar-DZ"/>
        </w:rPr>
        <w:t>: الهامش موضع توثيق المراجع ونمط الكتابة فيه يكون بخط أقل حجما من حجم الكتابة في المتن.</w:t>
      </w:r>
    </w:p>
    <w:p w:rsidR="00A11AE2" w:rsidRPr="00A11AE2" w:rsidRDefault="00A11AE2" w:rsidP="00A11AE2">
      <w:pPr>
        <w:pStyle w:val="Paragraphedeliste"/>
        <w:ind w:left="26"/>
        <w:jc w:val="both"/>
        <w:rPr>
          <w:rFonts w:ascii="Arabic Typesetting" w:hAnsi="Arabic Typesetting" w:cs="Arabic Typesetting"/>
          <w:sz w:val="44"/>
          <w:szCs w:val="44"/>
          <w:rtl/>
          <w:lang w:bidi="ar-DZ"/>
        </w:rPr>
      </w:pPr>
      <w:proofErr w:type="gramStart"/>
      <w:r w:rsidRPr="00A11AE2">
        <w:rPr>
          <w:rFonts w:ascii="Arabic Typesetting" w:hAnsi="Arabic Typesetting" w:cs="Arabic Typesetting"/>
          <w:sz w:val="44"/>
          <w:szCs w:val="44"/>
          <w:rtl/>
          <w:lang w:bidi="ar-DZ"/>
        </w:rPr>
        <w:t>معرفيا</w:t>
      </w:r>
      <w:proofErr w:type="gramEnd"/>
      <w:r w:rsidRPr="00A11AE2">
        <w:rPr>
          <w:rFonts w:ascii="Arabic Typesetting" w:hAnsi="Arabic Typesetting" w:cs="Arabic Typesetting"/>
          <w:sz w:val="44"/>
          <w:szCs w:val="44"/>
          <w:rtl/>
          <w:lang w:bidi="ar-DZ"/>
        </w:rPr>
        <w:t>: الهامش هو فضاء للكتابة والتحليل بمعلومات تزيد من وضوح وإثراء الأفكار التي نتطرق لها في بحثنا، ولا يقتصر فقط على توثيق الإحالات.</w:t>
      </w:r>
    </w:p>
    <w:p w:rsidR="00A11AE2" w:rsidRPr="00A11AE2" w:rsidRDefault="00A11AE2" w:rsidP="00A11AE2">
      <w:pPr>
        <w:pStyle w:val="Paragraphedeliste"/>
        <w:ind w:left="26"/>
        <w:jc w:val="both"/>
        <w:rPr>
          <w:rFonts w:ascii="Arabic Typesetting" w:hAnsi="Arabic Typesetting" w:cs="Arabic Typesetting"/>
          <w:sz w:val="44"/>
          <w:szCs w:val="44"/>
          <w:rtl/>
          <w:lang w:bidi="ar-DZ"/>
        </w:rPr>
      </w:pPr>
      <w:proofErr w:type="gramStart"/>
      <w:r w:rsidRPr="00A11AE2">
        <w:rPr>
          <w:rFonts w:ascii="Arabic Typesetting" w:hAnsi="Arabic Typesetting" w:cs="Arabic Typesetting"/>
          <w:sz w:val="44"/>
          <w:szCs w:val="44"/>
          <w:rtl/>
          <w:lang w:bidi="ar-DZ"/>
        </w:rPr>
        <w:t>توجد</w:t>
      </w:r>
      <w:proofErr w:type="gramEnd"/>
      <w:r w:rsidRPr="00A11AE2">
        <w:rPr>
          <w:rFonts w:ascii="Arabic Typesetting" w:hAnsi="Arabic Typesetting" w:cs="Arabic Typesetting"/>
          <w:sz w:val="44"/>
          <w:szCs w:val="44"/>
          <w:rtl/>
          <w:lang w:bidi="ar-DZ"/>
        </w:rPr>
        <w:t xml:space="preserve"> قاعدة منهجية يحتكم إليها في ترتيب معلومات المصادر والمراجع وهي أنه: "يكتب أولا كل ما هو حرف، ثم يليه كتابة ما هو رقم". وعلى هذا الأساس توثق معلومات الكتب المعتمدة في إنجاز الأبحاث العلمية. وعليه:</w:t>
      </w:r>
    </w:p>
    <w:p w:rsidR="00A11AE2" w:rsidRPr="00A11AE2" w:rsidRDefault="00A11AE2" w:rsidP="00A11AE2">
      <w:pPr>
        <w:pStyle w:val="Paragraphedeliste"/>
        <w:numPr>
          <w:ilvl w:val="0"/>
          <w:numId w:val="1"/>
        </w:numPr>
        <w:jc w:val="both"/>
        <w:rPr>
          <w:rFonts w:ascii="Arabic Typesetting" w:hAnsi="Arabic Typesetting" w:cs="Arabic Typesetting"/>
          <w:sz w:val="44"/>
          <w:szCs w:val="44"/>
          <w:lang w:bidi="ar-DZ"/>
        </w:rPr>
      </w:pPr>
      <w:r w:rsidRPr="00A11AE2">
        <w:rPr>
          <w:rFonts w:ascii="Arabic Typesetting" w:hAnsi="Arabic Typesetting" w:cs="Arabic Typesetting"/>
          <w:sz w:val="44"/>
          <w:szCs w:val="44"/>
          <w:rtl/>
          <w:lang w:bidi="ar-DZ"/>
        </w:rPr>
        <w:t xml:space="preserve">إذا كان النص المقتبس من القرآن الكريم، يوثق بذكر </w:t>
      </w:r>
      <w:proofErr w:type="gramStart"/>
      <w:r w:rsidRPr="00A11AE2">
        <w:rPr>
          <w:rFonts w:ascii="Arabic Typesetting" w:hAnsi="Arabic Typesetting" w:cs="Arabic Typesetting"/>
          <w:sz w:val="44"/>
          <w:szCs w:val="44"/>
          <w:rtl/>
          <w:lang w:bidi="ar-DZ"/>
        </w:rPr>
        <w:t>اسم</w:t>
      </w:r>
      <w:proofErr w:type="gramEnd"/>
      <w:r w:rsidRPr="00A11AE2">
        <w:rPr>
          <w:rFonts w:ascii="Arabic Typesetting" w:hAnsi="Arabic Typesetting" w:cs="Arabic Typesetting"/>
          <w:sz w:val="44"/>
          <w:szCs w:val="44"/>
          <w:rtl/>
          <w:lang w:bidi="ar-DZ"/>
        </w:rPr>
        <w:t xml:space="preserve"> السورة، ورقم الآية.</w:t>
      </w:r>
    </w:p>
    <w:p w:rsidR="00A11AE2" w:rsidRPr="00A11AE2" w:rsidRDefault="00A11AE2" w:rsidP="00A11AE2">
      <w:pPr>
        <w:pStyle w:val="Paragraphedeliste"/>
        <w:numPr>
          <w:ilvl w:val="0"/>
          <w:numId w:val="1"/>
        </w:numPr>
        <w:jc w:val="both"/>
        <w:rPr>
          <w:rFonts w:ascii="Arabic Typesetting" w:hAnsi="Arabic Typesetting" w:cs="Arabic Typesetting"/>
          <w:sz w:val="44"/>
          <w:szCs w:val="44"/>
          <w:lang w:bidi="ar-DZ"/>
        </w:rPr>
      </w:pPr>
      <w:r w:rsidRPr="00A11AE2">
        <w:rPr>
          <w:rFonts w:ascii="Arabic Typesetting" w:hAnsi="Arabic Typesetting" w:cs="Arabic Typesetting"/>
          <w:sz w:val="44"/>
          <w:szCs w:val="44"/>
          <w:rtl/>
          <w:lang w:bidi="ar-DZ"/>
        </w:rPr>
        <w:t xml:space="preserve">وإذا كان النص حديثا نبويا، فإنه يذكر المصدر الأصلي (مثل صحيح البخاري أو صحيح </w:t>
      </w:r>
      <w:proofErr w:type="gramStart"/>
      <w:r w:rsidRPr="00A11AE2">
        <w:rPr>
          <w:rFonts w:ascii="Arabic Typesetting" w:hAnsi="Arabic Typesetting" w:cs="Arabic Typesetting"/>
          <w:sz w:val="44"/>
          <w:szCs w:val="44"/>
          <w:rtl/>
          <w:lang w:bidi="ar-DZ"/>
        </w:rPr>
        <w:t>مسلم .</w:t>
      </w:r>
      <w:proofErr w:type="gramEnd"/>
      <w:r w:rsidRPr="00A11AE2">
        <w:rPr>
          <w:rFonts w:ascii="Arabic Typesetting" w:hAnsi="Arabic Typesetting" w:cs="Arabic Typesetting"/>
          <w:sz w:val="44"/>
          <w:szCs w:val="44"/>
          <w:rtl/>
          <w:lang w:bidi="ar-DZ"/>
        </w:rPr>
        <w:t>..)، ثم باقي المعلومات إلى غاية رقم الصفحة.</w:t>
      </w:r>
    </w:p>
    <w:p w:rsidR="00A11AE2" w:rsidRPr="00A11AE2" w:rsidRDefault="00A11AE2" w:rsidP="00A11AE2">
      <w:pPr>
        <w:pStyle w:val="Paragraphedeliste"/>
        <w:numPr>
          <w:ilvl w:val="0"/>
          <w:numId w:val="1"/>
        </w:numPr>
        <w:jc w:val="both"/>
        <w:rPr>
          <w:rFonts w:ascii="Arabic Typesetting" w:hAnsi="Arabic Typesetting" w:cs="Arabic Typesetting"/>
          <w:sz w:val="44"/>
          <w:szCs w:val="44"/>
          <w:lang w:bidi="ar-DZ"/>
        </w:rPr>
      </w:pPr>
      <w:r w:rsidRPr="00A11AE2">
        <w:rPr>
          <w:rFonts w:ascii="Arabic Typesetting" w:hAnsi="Arabic Typesetting" w:cs="Arabic Typesetting"/>
          <w:sz w:val="44"/>
          <w:szCs w:val="44"/>
          <w:rtl/>
          <w:lang w:bidi="ar-DZ"/>
        </w:rPr>
        <w:t xml:space="preserve">أما المعاجم والموسوعات، فنكتفي بذكر </w:t>
      </w:r>
      <w:proofErr w:type="gramStart"/>
      <w:r w:rsidRPr="00A11AE2">
        <w:rPr>
          <w:rFonts w:ascii="Arabic Typesetting" w:hAnsi="Arabic Typesetting" w:cs="Arabic Typesetting"/>
          <w:sz w:val="44"/>
          <w:szCs w:val="44"/>
          <w:rtl/>
          <w:lang w:bidi="ar-DZ"/>
        </w:rPr>
        <w:t>اسم</w:t>
      </w:r>
      <w:proofErr w:type="gramEnd"/>
      <w:r w:rsidRPr="00A11AE2">
        <w:rPr>
          <w:rFonts w:ascii="Arabic Typesetting" w:hAnsi="Arabic Typesetting" w:cs="Arabic Typesetting"/>
          <w:sz w:val="44"/>
          <w:szCs w:val="44"/>
          <w:rtl/>
          <w:lang w:bidi="ar-DZ"/>
        </w:rPr>
        <w:t xml:space="preserve"> المعجم، والجدر اللغوي للمادة التي ذكرناه.</w:t>
      </w:r>
    </w:p>
    <w:p w:rsidR="00A11AE2" w:rsidRPr="00A11AE2" w:rsidRDefault="00A11AE2" w:rsidP="00A11AE2">
      <w:pPr>
        <w:pStyle w:val="Paragraphedeliste"/>
        <w:numPr>
          <w:ilvl w:val="0"/>
          <w:numId w:val="1"/>
        </w:numPr>
        <w:jc w:val="both"/>
        <w:rPr>
          <w:rFonts w:ascii="Arabic Typesetting" w:hAnsi="Arabic Typesetting" w:cs="Arabic Typesetting"/>
          <w:sz w:val="44"/>
          <w:szCs w:val="44"/>
          <w:lang w:bidi="ar-DZ"/>
        </w:rPr>
      </w:pPr>
      <w:proofErr w:type="gramStart"/>
      <w:r w:rsidRPr="00A11AE2">
        <w:rPr>
          <w:rFonts w:ascii="Arabic Typesetting" w:hAnsi="Arabic Typesetting" w:cs="Arabic Typesetting"/>
          <w:sz w:val="44"/>
          <w:szCs w:val="44"/>
          <w:rtl/>
          <w:lang w:bidi="ar-DZ"/>
        </w:rPr>
        <w:t>في</w:t>
      </w:r>
      <w:proofErr w:type="gramEnd"/>
      <w:r w:rsidRPr="00A11AE2">
        <w:rPr>
          <w:rFonts w:ascii="Arabic Typesetting" w:hAnsi="Arabic Typesetting" w:cs="Arabic Typesetting"/>
          <w:sz w:val="44"/>
          <w:szCs w:val="44"/>
          <w:rtl/>
          <w:lang w:bidi="ar-DZ"/>
        </w:rPr>
        <w:t xml:space="preserve"> حين الكتب والمقالات، فنطبق عليها القاعدة المذكورة في ترتيب معلومات الكتاب الواردة على صفحاته.</w:t>
      </w:r>
    </w:p>
    <w:p w:rsidR="008A0A6C" w:rsidRPr="00A11AE2" w:rsidRDefault="008A0A6C" w:rsidP="008A0A6C">
      <w:pPr>
        <w:rPr>
          <w:rFonts w:ascii="Arabic Typesetting" w:hAnsi="Arabic Typesetting" w:cs="Arabic Typesetting"/>
          <w:lang w:bidi="ar-DZ"/>
        </w:rPr>
      </w:pPr>
    </w:p>
    <w:sectPr w:rsidR="008A0A6C" w:rsidRPr="00A11AE2" w:rsidSect="008A0A6C">
      <w:pgSz w:w="11906" w:h="16838"/>
      <w:pgMar w:top="1440" w:right="1800" w:bottom="1440" w:left="1440" w:header="706" w:footer="706"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EAC" w:rsidRDefault="00EE6EAC" w:rsidP="008A0A6C">
      <w:pPr>
        <w:spacing w:after="0" w:line="240" w:lineRule="auto"/>
      </w:pPr>
      <w:r>
        <w:separator/>
      </w:r>
    </w:p>
  </w:endnote>
  <w:endnote w:type="continuationSeparator" w:id="0">
    <w:p w:rsidR="00EE6EAC" w:rsidRDefault="00EE6EAC" w:rsidP="008A0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abic Typesetting">
    <w:panose1 w:val="03020402040406030203"/>
    <w:charset w:val="00"/>
    <w:family w:val="script"/>
    <w:pitch w:val="variable"/>
    <w:sig w:usb0="A000206F" w:usb1="C0000000" w:usb2="00000008" w:usb3="00000000" w:csb0="000000D3"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EAC" w:rsidRDefault="00EE6EAC" w:rsidP="008A0A6C">
      <w:pPr>
        <w:spacing w:after="0" w:line="240" w:lineRule="auto"/>
      </w:pPr>
      <w:r>
        <w:separator/>
      </w:r>
    </w:p>
  </w:footnote>
  <w:footnote w:type="continuationSeparator" w:id="0">
    <w:p w:rsidR="00EE6EAC" w:rsidRDefault="00EE6EAC" w:rsidP="008A0A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03B6C"/>
    <w:multiLevelType w:val="hybridMultilevel"/>
    <w:tmpl w:val="EBC2F8FE"/>
    <w:lvl w:ilvl="0" w:tplc="51FED542">
      <w:start w:val="1"/>
      <w:numFmt w:val="bullet"/>
      <w:lvlText w:val="-"/>
      <w:lvlJc w:val="left"/>
      <w:pPr>
        <w:ind w:left="1080" w:hanging="360"/>
      </w:pPr>
      <w:rPr>
        <w:rFonts w:ascii="Arabic Typesetting" w:eastAsiaTheme="minorHAnsi" w:hAnsi="Arabic Typesetting" w:cs="Arabic Typesetting"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0D53F34"/>
    <w:multiLevelType w:val="hybridMultilevel"/>
    <w:tmpl w:val="17F2271E"/>
    <w:lvl w:ilvl="0" w:tplc="5F78E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A6C"/>
    <w:rsid w:val="00342EF9"/>
    <w:rsid w:val="00417E2B"/>
    <w:rsid w:val="007F1100"/>
    <w:rsid w:val="008A0A6C"/>
    <w:rsid w:val="008A7270"/>
    <w:rsid w:val="00A11AE2"/>
    <w:rsid w:val="00ED0067"/>
    <w:rsid w:val="00EE6E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A0A6C"/>
    <w:pPr>
      <w:ind w:left="720"/>
      <w:contextualSpacing/>
    </w:pPr>
  </w:style>
  <w:style w:type="paragraph" w:styleId="Notedebasdepage">
    <w:name w:val="footnote text"/>
    <w:basedOn w:val="Normal"/>
    <w:link w:val="NotedebasdepageCar"/>
    <w:uiPriority w:val="99"/>
    <w:semiHidden/>
    <w:unhideWhenUsed/>
    <w:rsid w:val="008A0A6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A0A6C"/>
    <w:rPr>
      <w:sz w:val="20"/>
      <w:szCs w:val="20"/>
    </w:rPr>
  </w:style>
  <w:style w:type="character" w:styleId="Appelnotedebasdep">
    <w:name w:val="footnote reference"/>
    <w:basedOn w:val="Policepardfaut"/>
    <w:uiPriority w:val="99"/>
    <w:semiHidden/>
    <w:unhideWhenUsed/>
    <w:rsid w:val="008A0A6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A0A6C"/>
    <w:pPr>
      <w:ind w:left="720"/>
      <w:contextualSpacing/>
    </w:pPr>
  </w:style>
  <w:style w:type="paragraph" w:styleId="Notedebasdepage">
    <w:name w:val="footnote text"/>
    <w:basedOn w:val="Normal"/>
    <w:link w:val="NotedebasdepageCar"/>
    <w:uiPriority w:val="99"/>
    <w:semiHidden/>
    <w:unhideWhenUsed/>
    <w:rsid w:val="008A0A6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A0A6C"/>
    <w:rPr>
      <w:sz w:val="20"/>
      <w:szCs w:val="20"/>
    </w:rPr>
  </w:style>
  <w:style w:type="character" w:styleId="Appelnotedebasdep">
    <w:name w:val="footnote reference"/>
    <w:basedOn w:val="Policepardfaut"/>
    <w:uiPriority w:val="99"/>
    <w:semiHidden/>
    <w:unhideWhenUsed/>
    <w:rsid w:val="008A0A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10</Pages>
  <Words>1870</Words>
  <Characters>10662</Characters>
  <Application>Microsoft Office Word</Application>
  <DocSecurity>0</DocSecurity>
  <Lines>88</Lines>
  <Paragraphs>25</Paragraphs>
  <ScaleCrop>false</ScaleCrop>
  <Company/>
  <LinksUpToDate>false</LinksUpToDate>
  <CharactersWithSpaces>12507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2020-06-06T21:28:00Z</dcterms:created>
  <dcterms:modified xsi:type="dcterms:W3CDTF">2020-06-06T23:45:00Z</dcterms:modified>
</cp:coreProperties>
</file>