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B52E5" w14:textId="6AEB18AC" w:rsidR="00055A91" w:rsidRPr="00055A91" w:rsidRDefault="00055A91" w:rsidP="00F06FB7">
      <w:pPr>
        <w:spacing w:line="360" w:lineRule="auto"/>
        <w:rPr>
          <w:b/>
        </w:rPr>
      </w:pPr>
      <w:r w:rsidRPr="00055A91">
        <w:rPr>
          <w:b/>
        </w:rPr>
        <w:t>Matière SHS</w:t>
      </w:r>
      <w:r>
        <w:rPr>
          <w:b/>
        </w:rPr>
        <w:t xml:space="preserve">                                                                    </w:t>
      </w:r>
    </w:p>
    <w:p w14:paraId="65A7FD4D" w14:textId="59D5675C" w:rsidR="00055A91" w:rsidRDefault="00055A91" w:rsidP="00F06FB7">
      <w:pPr>
        <w:spacing w:line="360" w:lineRule="auto"/>
        <w:rPr>
          <w:b/>
        </w:rPr>
      </w:pPr>
      <w:r w:rsidRPr="00055A91">
        <w:rPr>
          <w:b/>
        </w:rPr>
        <w:t xml:space="preserve">Discipline : l’anthropologie </w:t>
      </w:r>
    </w:p>
    <w:p w14:paraId="581E8009" w14:textId="5F2B3049" w:rsidR="00055A91" w:rsidRPr="00055A91" w:rsidRDefault="00055A91" w:rsidP="00F06FB7">
      <w:pPr>
        <w:spacing w:line="360" w:lineRule="auto"/>
        <w:rPr>
          <w:b/>
        </w:rPr>
      </w:pPr>
      <w:r>
        <w:rPr>
          <w:b/>
        </w:rPr>
        <w:t xml:space="preserve">Enseignant : BOURAOUI BOUDJEMAA </w:t>
      </w:r>
    </w:p>
    <w:p w14:paraId="1BA380C8" w14:textId="3127F9D4" w:rsidR="00892402" w:rsidRDefault="000200D6" w:rsidP="00F06FB7">
      <w:pPr>
        <w:spacing w:line="360" w:lineRule="auto"/>
      </w:pPr>
      <w:r>
        <w:t xml:space="preserve">Du </w:t>
      </w:r>
      <w:r w:rsidR="005F543D">
        <w:t>grec atropos</w:t>
      </w:r>
      <w:r>
        <w:t xml:space="preserve"> « homme »</w:t>
      </w:r>
      <w:r w:rsidR="005F543D">
        <w:t>, et logos</w:t>
      </w:r>
      <w:r>
        <w:t xml:space="preserve"> « science »</w:t>
      </w:r>
    </w:p>
    <w:p w14:paraId="6A903A71" w14:textId="7093D5A4" w:rsidR="000200D6" w:rsidRDefault="000200D6" w:rsidP="00F06FB7">
      <w:pPr>
        <w:spacing w:line="360" w:lineRule="auto"/>
      </w:pPr>
      <w:r>
        <w:t>Science de l’homme, en</w:t>
      </w:r>
      <w:r w:rsidR="001B4A56">
        <w:t xml:space="preserve"> </w:t>
      </w:r>
      <w:r>
        <w:t>tant qu’</w:t>
      </w:r>
      <w:r w:rsidR="005F543D">
        <w:t>être</w:t>
      </w:r>
      <w:r>
        <w:t xml:space="preserve"> social, et de ses œuvre</w:t>
      </w:r>
      <w:r w:rsidR="001B4A56">
        <w:t>s</w:t>
      </w:r>
      <w:r>
        <w:t>, depuis les objets fabriqués jusqu’aux institutions sociales, à ses mythes et à ses croyances.</w:t>
      </w:r>
    </w:p>
    <w:p w14:paraId="3A1EED53" w14:textId="25920EAD" w:rsidR="006A2889" w:rsidRDefault="000200D6" w:rsidP="00F06FB7">
      <w:pPr>
        <w:spacing w:line="360" w:lineRule="auto"/>
      </w:pPr>
      <w:r>
        <w:t>L’</w:t>
      </w:r>
      <w:r w:rsidR="001B4A56">
        <w:t>anthropologie</w:t>
      </w:r>
      <w:r>
        <w:t xml:space="preserve"> cherche à faire </w:t>
      </w:r>
      <w:r w:rsidR="005F543D">
        <w:t>apparaitre</w:t>
      </w:r>
      <w:r>
        <w:t xml:space="preserve"> le fon</w:t>
      </w:r>
      <w:r w:rsidR="001B4A56">
        <w:t>d commun à tous les hommes, tel</w:t>
      </w:r>
      <w:r>
        <w:t xml:space="preserve"> qu’il se manifeste dans les </w:t>
      </w:r>
      <w:r w:rsidR="00D76A7D">
        <w:t>diverses</w:t>
      </w:r>
      <w:r>
        <w:t xml:space="preserve"> culture</w:t>
      </w:r>
      <w:r w:rsidR="001B4A56">
        <w:t>s</w:t>
      </w:r>
      <w:r>
        <w:t xml:space="preserve">, et à formuler un </w:t>
      </w:r>
      <w:r w:rsidR="005F543D">
        <w:t>système</w:t>
      </w:r>
      <w:r>
        <w:t xml:space="preserve"> qui puisse s’appliquer aussi bien, au « primitif »</w:t>
      </w:r>
      <w:r w:rsidR="005F543D">
        <w:t xml:space="preserve"> de la petite tribu</w:t>
      </w:r>
      <w:r>
        <w:t xml:space="preserve"> mélanésienne qu’a l’habitant de nos grandes villes. Elle rassemble toutes les démarches interprétatives de l’</w:t>
      </w:r>
      <w:r w:rsidR="005F543D">
        <w:t>anthropologie</w:t>
      </w:r>
      <w:r>
        <w:t xml:space="preserve"> et utilise les données de l’archéologie, de la paléontologie de l’histoire pour en élaborer  </w:t>
      </w:r>
      <w:r w:rsidR="00D76A7D">
        <w:t>les synthèses</w:t>
      </w:r>
      <w:r>
        <w:t xml:space="preserve">, il </w:t>
      </w:r>
      <w:r w:rsidR="005F543D">
        <w:t>existerait</w:t>
      </w:r>
      <w:r>
        <w:t xml:space="preserve"> donc entre l’</w:t>
      </w:r>
      <w:r w:rsidR="006A2889">
        <w:t xml:space="preserve">anthropologie le </w:t>
      </w:r>
      <w:r w:rsidR="005F543D">
        <w:t>même rapport qu’</w:t>
      </w:r>
      <w:r w:rsidR="00BC14D2">
        <w:t>en</w:t>
      </w:r>
      <w:r w:rsidR="005F543D">
        <w:t>tre</w:t>
      </w:r>
      <w:r w:rsidR="006A2889">
        <w:t xml:space="preserve"> celle-ci et </w:t>
      </w:r>
      <w:r w:rsidR="005F543D">
        <w:t>l’ethnologie.</w:t>
      </w:r>
    </w:p>
    <w:p w14:paraId="4F834EAF" w14:textId="5427416A" w:rsidR="006A2889" w:rsidRDefault="006A2889" w:rsidP="00F06FB7">
      <w:pPr>
        <w:spacing w:line="360" w:lineRule="auto"/>
      </w:pPr>
      <w:r>
        <w:t xml:space="preserve">En réalité, les </w:t>
      </w:r>
      <w:r w:rsidR="005F543D">
        <w:t>frontière</w:t>
      </w:r>
      <w:r w:rsidR="00BC14D2">
        <w:t>s</w:t>
      </w:r>
      <w:r>
        <w:t xml:space="preserve"> ne sont pas aussi précises, au point que les </w:t>
      </w:r>
      <w:r w:rsidR="00BC14D2">
        <w:t xml:space="preserve">Anglo-saxons ont tendance à faire de l’anthropologie </w:t>
      </w:r>
      <w:r>
        <w:t>l’équivalent de l’</w:t>
      </w:r>
      <w:r w:rsidR="00BC14D2">
        <w:t>e</w:t>
      </w:r>
      <w:r w:rsidR="00D76A7D">
        <w:t>th</w:t>
      </w:r>
      <w:r w:rsidR="00BC14D2">
        <w:t>n</w:t>
      </w:r>
      <w:r w:rsidR="00D76A7D">
        <w:t>ologie</w:t>
      </w:r>
      <w:r>
        <w:t xml:space="preserve"> et à </w:t>
      </w:r>
      <w:r w:rsidR="005F543D">
        <w:t>abandonner</w:t>
      </w:r>
      <w:r>
        <w:t xml:space="preserve"> ce dernier terme.</w:t>
      </w:r>
    </w:p>
    <w:p w14:paraId="7B6E7EFD" w14:textId="10E1A958" w:rsidR="000200D6" w:rsidRDefault="006A2889" w:rsidP="00F06FB7">
      <w:pPr>
        <w:spacing w:line="360" w:lineRule="auto"/>
      </w:pPr>
      <w:r>
        <w:t xml:space="preserve">En France </w:t>
      </w:r>
      <w:r w:rsidR="005F543D">
        <w:t>par</w:t>
      </w:r>
      <w:r>
        <w:t xml:space="preserve"> contre, lorsqu’on </w:t>
      </w:r>
      <w:r w:rsidR="005F543D">
        <w:t>parle</w:t>
      </w:r>
      <w:r>
        <w:t xml:space="preserve"> d’</w:t>
      </w:r>
      <w:r w:rsidR="00D76A7D">
        <w:t>anth</w:t>
      </w:r>
      <w:r w:rsidR="00BC14D2">
        <w:t>rop</w:t>
      </w:r>
      <w:r w:rsidR="00D76A7D">
        <w:t>ologie</w:t>
      </w:r>
      <w:r>
        <w:t xml:space="preserve"> sans faire suivre ce mot d’un adjecti</w:t>
      </w:r>
      <w:r w:rsidR="005F543D">
        <w:t>f, on fait généralement allusion</w:t>
      </w:r>
      <w:r>
        <w:t xml:space="preserve"> à l’</w:t>
      </w:r>
      <w:r w:rsidR="005F543D">
        <w:t>anthologie</w:t>
      </w:r>
      <w:r>
        <w:t xml:space="preserve"> </w:t>
      </w:r>
      <w:r w:rsidR="005F543D">
        <w:t>physique</w:t>
      </w:r>
      <w:r>
        <w:t xml:space="preserve"> c’est-à-dire à cette </w:t>
      </w:r>
      <w:r w:rsidR="005F543D">
        <w:t>discipline</w:t>
      </w:r>
      <w:r>
        <w:t xml:space="preserve"> qui se consacre à l’étude des </w:t>
      </w:r>
      <w:r w:rsidR="005F543D">
        <w:t>caractéristique</w:t>
      </w:r>
      <w:r w:rsidR="00BC14D2">
        <w:t>s</w:t>
      </w:r>
      <w:r>
        <w:t xml:space="preserve"> physique</w:t>
      </w:r>
      <w:r w:rsidR="00BC14D2">
        <w:t>s,</w:t>
      </w:r>
      <w:r>
        <w:t xml:space="preserve"> les </w:t>
      </w:r>
      <w:r w:rsidR="005F543D">
        <w:t>différents</w:t>
      </w:r>
      <w:r>
        <w:t xml:space="preserve"> types raciaux, par </w:t>
      </w:r>
      <w:r w:rsidR="005F543D">
        <w:t>exemple</w:t>
      </w:r>
      <w:r>
        <w:t xml:space="preserve"> aux forme</w:t>
      </w:r>
      <w:r w:rsidR="00BC14D2">
        <w:t>s</w:t>
      </w:r>
      <w:r>
        <w:t xml:space="preserve"> des </w:t>
      </w:r>
      <w:r w:rsidR="005F543D">
        <w:t>têtes</w:t>
      </w:r>
      <w:r>
        <w:t xml:space="preserve"> </w:t>
      </w:r>
      <w:r w:rsidR="005F543D">
        <w:t>et des cranes aux groupes sanguins aux différences dans la vision des couleurs …etc.</w:t>
      </w:r>
      <w:r>
        <w:t xml:space="preserve"> </w:t>
      </w:r>
    </w:p>
    <w:p w14:paraId="590AB3EF" w14:textId="099969B9" w:rsidR="00E7579B" w:rsidRDefault="005F543D" w:rsidP="00F06FB7">
      <w:pPr>
        <w:spacing w:line="360" w:lineRule="auto"/>
      </w:pPr>
      <w:r>
        <w:t>Ses méthodes sont</w:t>
      </w:r>
      <w:r w:rsidR="00D76A7D">
        <w:t xml:space="preserve"> principalement celles des sciences naturelles, et elle s’apparente plus à la biologie qu’aux sciences sociales, bien qu’elle entretienne avec </w:t>
      </w:r>
      <w:r w:rsidR="00BC14D2">
        <w:t>c</w:t>
      </w:r>
      <w:r w:rsidR="00D76A7D">
        <w:t xml:space="preserve">es </w:t>
      </w:r>
      <w:r w:rsidR="00ED7677">
        <w:t>dernières</w:t>
      </w:r>
      <w:r w:rsidR="00D76A7D">
        <w:t xml:space="preserve"> des relations étroites. En effet remarque Claude Lewis Strauss</w:t>
      </w:r>
      <w:r w:rsidR="00BC14D2">
        <w:t xml:space="preserve"> </w:t>
      </w:r>
      <w:proofErr w:type="gramStart"/>
      <w:r w:rsidR="00BC14D2">
        <w:t>(</w:t>
      </w:r>
      <w:r w:rsidR="00D76A7D">
        <w:t xml:space="preserve"> né</w:t>
      </w:r>
      <w:proofErr w:type="gramEnd"/>
      <w:r w:rsidR="00D76A7D">
        <w:t xml:space="preserve"> en 1908) l’anthropologie physique se </w:t>
      </w:r>
      <w:r w:rsidR="00ED7677">
        <w:t>ramène</w:t>
      </w:r>
      <w:r w:rsidR="00D76A7D">
        <w:t xml:space="preserve"> dans un</w:t>
      </w:r>
      <w:r w:rsidR="00ED7677">
        <w:t>e</w:t>
      </w:r>
      <w:r w:rsidR="00D76A7D">
        <w:t xml:space="preserve"> très large mesure « à l’</w:t>
      </w:r>
      <w:r w:rsidR="005C3729">
        <w:t>étude</w:t>
      </w:r>
      <w:r w:rsidR="00D76A7D">
        <w:t xml:space="preserve"> des transformation</w:t>
      </w:r>
      <w:r w:rsidR="00BC14D2">
        <w:t>s</w:t>
      </w:r>
      <w:r w:rsidR="00D76A7D">
        <w:t xml:space="preserve"> </w:t>
      </w:r>
      <w:r w:rsidR="00E7579B">
        <w:t>anatomique</w:t>
      </w:r>
      <w:r w:rsidR="00ED7677">
        <w:t>s</w:t>
      </w:r>
      <w:r w:rsidR="00E7579B">
        <w:t xml:space="preserve"> et</w:t>
      </w:r>
      <w:r w:rsidR="005C3729">
        <w:t xml:space="preserve"> physiologique</w:t>
      </w:r>
      <w:r w:rsidR="00ED7677">
        <w:t>s</w:t>
      </w:r>
      <w:r w:rsidR="005C3729">
        <w:t>, résulta</w:t>
      </w:r>
      <w:r w:rsidR="00ED7677">
        <w:t>n</w:t>
      </w:r>
      <w:r w:rsidR="005C3729">
        <w:t>t pour un</w:t>
      </w:r>
      <w:r w:rsidR="00E7579B">
        <w:t xml:space="preserve">e </w:t>
      </w:r>
      <w:r w:rsidR="005C3729">
        <w:t>certaine</w:t>
      </w:r>
      <w:r w:rsidR="00E7579B">
        <w:t xml:space="preserve"> </w:t>
      </w:r>
      <w:r w:rsidR="005C3729">
        <w:t>espèce</w:t>
      </w:r>
      <w:r w:rsidR="00E7579B">
        <w:t xml:space="preserve"> vivante de l’</w:t>
      </w:r>
      <w:r w:rsidR="005C3729">
        <w:t>apparition</w:t>
      </w:r>
      <w:r w:rsidR="00E7579B">
        <w:t xml:space="preserve"> de la vie social</w:t>
      </w:r>
      <w:r w:rsidR="005C3729">
        <w:t>e</w:t>
      </w:r>
      <w:r w:rsidR="00ED7677">
        <w:t xml:space="preserve"> du</w:t>
      </w:r>
      <w:r w:rsidR="00E7579B">
        <w:t xml:space="preserve"> </w:t>
      </w:r>
      <w:r w:rsidR="005C3729">
        <w:t>langage</w:t>
      </w:r>
      <w:r w:rsidR="00E7579B">
        <w:t xml:space="preserve"> </w:t>
      </w:r>
      <w:r w:rsidR="005C3729">
        <w:t>d’un</w:t>
      </w:r>
      <w:r w:rsidR="00E7579B">
        <w:t xml:space="preserve"> </w:t>
      </w:r>
      <w:r w:rsidR="005C3729">
        <w:t>système</w:t>
      </w:r>
      <w:r w:rsidR="00E7579B">
        <w:t xml:space="preserve"> de valeurs ou pour </w:t>
      </w:r>
      <w:r w:rsidR="005C3729">
        <w:t>parler</w:t>
      </w:r>
      <w:r w:rsidR="00E7579B">
        <w:t xml:space="preserve"> plus généralement de la culture ».</w:t>
      </w:r>
    </w:p>
    <w:p w14:paraId="0AA5B3C4" w14:textId="6E195D51" w:rsidR="005F543D" w:rsidRDefault="00E7579B" w:rsidP="00F06FB7">
      <w:pPr>
        <w:spacing w:line="360" w:lineRule="auto"/>
      </w:pPr>
      <w:r w:rsidRPr="00E7579B">
        <w:rPr>
          <w:b/>
        </w:rPr>
        <w:t>L’anthropologie sociale :</w:t>
      </w:r>
      <w:r w:rsidR="00D76A7D" w:rsidRPr="00E7579B">
        <w:rPr>
          <w:b/>
        </w:rPr>
        <w:t xml:space="preserve"> </w:t>
      </w:r>
      <w:r w:rsidR="005C3729">
        <w:t>a une nette orientation</w:t>
      </w:r>
      <w:r>
        <w:t xml:space="preserve"> sociologique aus</w:t>
      </w:r>
      <w:r w:rsidR="005C3729">
        <w:t xml:space="preserve">si que le souligne </w:t>
      </w:r>
      <w:r>
        <w:t>l’un de ses promoteur</w:t>
      </w:r>
      <w:r w:rsidR="005C3729">
        <w:t>s</w:t>
      </w:r>
      <w:r>
        <w:t xml:space="preserve"> EDWARD E</w:t>
      </w:r>
      <w:r w:rsidR="00ED7677">
        <w:t xml:space="preserve">VANS-PRITCHARD ( né en 1902) son </w:t>
      </w:r>
      <w:r>
        <w:t>objet d’</w:t>
      </w:r>
      <w:r w:rsidR="005C3729">
        <w:t>étude dit-il</w:t>
      </w:r>
      <w:r>
        <w:t xml:space="preserve"> n’est pas la culture</w:t>
      </w:r>
      <w:r w:rsidR="00ED7677">
        <w:t xml:space="preserve"> mais le comportement social</w:t>
      </w:r>
      <w:r>
        <w:t xml:space="preserve"> dans ses forme</w:t>
      </w:r>
      <w:r w:rsidR="00ED7677">
        <w:t>s</w:t>
      </w:r>
      <w:r>
        <w:t xml:space="preserve"> </w:t>
      </w:r>
      <w:proofErr w:type="spellStart"/>
      <w:r w:rsidR="00ED7677">
        <w:t>institutionnelées</w:t>
      </w:r>
      <w:proofErr w:type="spellEnd"/>
      <w:r>
        <w:t xml:space="preserve"> comme la famille l’organisation politique les </w:t>
      </w:r>
      <w:r w:rsidR="00F06FB7">
        <w:t>règle</w:t>
      </w:r>
      <w:r w:rsidR="00ED7677">
        <w:t>s</w:t>
      </w:r>
      <w:r>
        <w:t xml:space="preserve"> juridique</w:t>
      </w:r>
      <w:r w:rsidR="00ED7677">
        <w:t>s</w:t>
      </w:r>
      <w:r>
        <w:t xml:space="preserve"> etc. et les relation</w:t>
      </w:r>
      <w:r w:rsidR="00ED7677">
        <w:t>s</w:t>
      </w:r>
      <w:r>
        <w:t xml:space="preserve"> de telles institutions car tous les aspect</w:t>
      </w:r>
      <w:r w:rsidR="00ED7677">
        <w:t>s</w:t>
      </w:r>
      <w:r>
        <w:t xml:space="preserve"> de la vie sociale forme</w:t>
      </w:r>
      <w:r w:rsidR="00ED7677">
        <w:t>nt</w:t>
      </w:r>
      <w:r>
        <w:t xml:space="preserve"> un ensemble significatif et il n’est </w:t>
      </w:r>
      <w:r w:rsidR="00ED7677">
        <w:t>pas possible d</w:t>
      </w:r>
      <w:r>
        <w:t>e comprendre l’un de ces aspect</w:t>
      </w:r>
      <w:r w:rsidR="00ED7677">
        <w:t>s</w:t>
      </w:r>
      <w:r>
        <w:t xml:space="preserve"> </w:t>
      </w:r>
      <w:r w:rsidR="005C0BF5">
        <w:t>sans le rapporter aux autres.</w:t>
      </w:r>
    </w:p>
    <w:p w14:paraId="11EE14D0" w14:textId="77777777" w:rsidR="00F06FB7" w:rsidRDefault="00F06FB7" w:rsidP="00F06FB7">
      <w:pPr>
        <w:spacing w:line="360" w:lineRule="auto"/>
        <w:rPr>
          <w:b/>
        </w:rPr>
      </w:pPr>
    </w:p>
    <w:p w14:paraId="75A12249" w14:textId="77777777" w:rsidR="00F06FB7" w:rsidRDefault="00F06FB7" w:rsidP="00F06FB7">
      <w:pPr>
        <w:spacing w:line="360" w:lineRule="auto"/>
        <w:rPr>
          <w:b/>
        </w:rPr>
      </w:pPr>
    </w:p>
    <w:p w14:paraId="41AD4999" w14:textId="77777777" w:rsidR="00F06FB7" w:rsidRDefault="00F06FB7" w:rsidP="00F06FB7">
      <w:pPr>
        <w:spacing w:line="360" w:lineRule="auto"/>
        <w:rPr>
          <w:b/>
        </w:rPr>
      </w:pPr>
    </w:p>
    <w:p w14:paraId="2FED4ED2" w14:textId="77777777" w:rsidR="005C0BF5" w:rsidRDefault="005C0BF5" w:rsidP="00F06FB7">
      <w:pPr>
        <w:spacing w:line="360" w:lineRule="auto"/>
      </w:pPr>
      <w:r w:rsidRPr="005C0BF5">
        <w:rPr>
          <w:b/>
        </w:rPr>
        <w:t xml:space="preserve">L’anthropologie culturelle </w:t>
      </w:r>
      <w:r w:rsidR="005C3729">
        <w:t>est fondée sur la conviction</w:t>
      </w:r>
      <w:r>
        <w:t xml:space="preserve"> que c’est la </w:t>
      </w:r>
      <w:r w:rsidR="005C3729">
        <w:t>culture</w:t>
      </w:r>
      <w:r>
        <w:t xml:space="preserve"> qui équilibre et harmonise une </w:t>
      </w:r>
      <w:r w:rsidR="00F06FB7">
        <w:t>société</w:t>
      </w:r>
      <w:r>
        <w:t xml:space="preserve"> et que la co</w:t>
      </w:r>
      <w:r w:rsidR="005C3729">
        <w:t>nnaissance découle celle des ho</w:t>
      </w:r>
      <w:r>
        <w:t>mmes.</w:t>
      </w:r>
    </w:p>
    <w:p w14:paraId="3DF598C5" w14:textId="77777777" w:rsidR="005C0BF5" w:rsidRDefault="005C0BF5" w:rsidP="00F06FB7">
      <w:pPr>
        <w:spacing w:line="360" w:lineRule="auto"/>
      </w:pPr>
      <w:r>
        <w:t xml:space="preserve">Les premier </w:t>
      </w:r>
      <w:r w:rsidR="005C3729">
        <w:t>représentant</w:t>
      </w:r>
      <w:r>
        <w:t xml:space="preserve"> de cette école sont FRANZ BOAS (1858-1942à et EDWARD SAPIR</w:t>
      </w:r>
      <w:r w:rsidR="005C3729">
        <w:t xml:space="preserve"> </w:t>
      </w:r>
      <w:proofErr w:type="gramStart"/>
      <w:r w:rsidR="005C3729">
        <w:t>( LAUENBURG</w:t>
      </w:r>
      <w:proofErr w:type="gramEnd"/>
      <w:r>
        <w:t xml:space="preserve"> </w:t>
      </w:r>
      <w:r w:rsidR="005C3729">
        <w:t>actuellement</w:t>
      </w:r>
      <w:r>
        <w:t xml:space="preserve"> SCHLESWIG- HOLSTEIN 1884 NEW HAVEN 1939)</w:t>
      </w:r>
    </w:p>
    <w:p w14:paraId="11F2862D" w14:textId="2EB4B894" w:rsidR="005C3729" w:rsidRDefault="005C0BF5" w:rsidP="00F06FB7">
      <w:pPr>
        <w:spacing w:line="360" w:lineRule="auto"/>
      </w:pPr>
      <w:r>
        <w:t>D’</w:t>
      </w:r>
      <w:r w:rsidR="00F06FB7">
        <w:t>autre</w:t>
      </w:r>
      <w:r w:rsidR="00ED7677">
        <w:t>s</w:t>
      </w:r>
      <w:r>
        <w:t xml:space="preserve"> chercheurs qui ont axé leur</w:t>
      </w:r>
      <w:r w:rsidR="00ED7677">
        <w:t>s</w:t>
      </w:r>
      <w:r>
        <w:t xml:space="preserve"> travaux sur les relations de la culture avec la personnalité s’attachent à étudier les variables psychologique</w:t>
      </w:r>
      <w:r w:rsidR="00ED7677">
        <w:t>s</w:t>
      </w:r>
      <w:r>
        <w:t xml:space="preserve"> par rapport aux </w:t>
      </w:r>
      <w:r w:rsidR="008F2557">
        <w:t>influence</w:t>
      </w:r>
      <w:r w:rsidR="00ED7677">
        <w:t>s</w:t>
      </w:r>
      <w:r w:rsidR="008F2557">
        <w:t xml:space="preserve"> socio-culturelles ou plus </w:t>
      </w:r>
      <w:r>
        <w:t xml:space="preserve"> rarement s’efforcent</w:t>
      </w:r>
      <w:r w:rsidR="005C3729">
        <w:t xml:space="preserve"> </w:t>
      </w:r>
      <w:r w:rsidR="008F2557">
        <w:t>découvrir les fondements psychique</w:t>
      </w:r>
      <w:r w:rsidR="00ED7677">
        <w:t>s</w:t>
      </w:r>
      <w:r w:rsidR="008F2557">
        <w:t xml:space="preserve"> de différents </w:t>
      </w:r>
      <w:r w:rsidR="005C3729">
        <w:t>rites, croyances coutumes ou</w:t>
      </w:r>
      <w:r>
        <w:t xml:space="preserve"> </w:t>
      </w:r>
      <w:r w:rsidR="005C3729">
        <w:t>institution</w:t>
      </w:r>
      <w:r w:rsidR="008F2557">
        <w:t>s</w:t>
      </w:r>
      <w:r w:rsidR="005C3729">
        <w:t>.</w:t>
      </w:r>
    </w:p>
    <w:p w14:paraId="20122033" w14:textId="47637CF7" w:rsidR="005C0BF5" w:rsidRDefault="005C3729" w:rsidP="00F06FB7">
      <w:pPr>
        <w:spacing w:line="360" w:lineRule="auto"/>
      </w:pPr>
      <w:r>
        <w:t>Parmi le</w:t>
      </w:r>
      <w:r w:rsidR="00ED7677">
        <w:t>s</w:t>
      </w:r>
      <w:r>
        <w:t xml:space="preserve"> représentant</w:t>
      </w:r>
      <w:r w:rsidR="00ED7677">
        <w:t>s</w:t>
      </w:r>
      <w:r>
        <w:t xml:space="preserve"> </w:t>
      </w:r>
      <w:r w:rsidR="005C0BF5">
        <w:t xml:space="preserve"> </w:t>
      </w:r>
      <w:r>
        <w:t xml:space="preserve">les plus connus </w:t>
      </w:r>
      <w:r w:rsidR="00ED7677">
        <w:t xml:space="preserve">de </w:t>
      </w:r>
      <w:r>
        <w:t>cette nouvelle branche de l’anthropologie «  anth</w:t>
      </w:r>
      <w:r w:rsidR="00ED7677">
        <w:t>r</w:t>
      </w:r>
      <w:r>
        <w:t>o</w:t>
      </w:r>
      <w:r w:rsidR="00ED7677">
        <w:t>po</w:t>
      </w:r>
      <w:r>
        <w:t xml:space="preserve">logie </w:t>
      </w:r>
      <w:commentRangeStart w:id="0"/>
      <w:r>
        <w:t>psychologique</w:t>
      </w:r>
      <w:commentRangeEnd w:id="0"/>
      <w:r w:rsidR="00DD630D">
        <w:rPr>
          <w:rStyle w:val="Marquedecommentaire"/>
        </w:rPr>
        <w:commentReference w:id="0"/>
      </w:r>
      <w:r>
        <w:t> »</w:t>
      </w:r>
      <w:r w:rsidR="008E29F1">
        <w:t xml:space="preserve"> fi</w:t>
      </w:r>
      <w:r>
        <w:t>gurent MARGARET MEAD (1901-1978), RUTH BEN</w:t>
      </w:r>
      <w:r w:rsidR="00F06FB7">
        <w:t>EDICT (1887-1948) RAPH LINTON (</w:t>
      </w:r>
      <w:r w:rsidR="00DD630D">
        <w:t>1893-19</w:t>
      </w:r>
      <w:r w:rsidR="00F84125">
        <w:t xml:space="preserve">53) et </w:t>
      </w:r>
      <w:r w:rsidR="008E29F1">
        <w:t>le psychanalyste</w:t>
      </w:r>
      <w:r w:rsidR="00DD630D">
        <w:t xml:space="preserve"> américain</w:t>
      </w:r>
      <w:r w:rsidR="00F06FB7">
        <w:t xml:space="preserve"> ROHEIM (</w:t>
      </w:r>
      <w:r w:rsidR="00DD630D">
        <w:t>1893-1953)</w:t>
      </w:r>
    </w:p>
    <w:p w14:paraId="726A12AD" w14:textId="58CCE974" w:rsidR="00DD630D" w:rsidRDefault="00DD630D" w:rsidP="00F06FB7">
      <w:pPr>
        <w:spacing w:line="360" w:lineRule="auto"/>
      </w:pPr>
      <w:r>
        <w:t>Le champ de l’anthropologie est immense et il est difficile d</w:t>
      </w:r>
      <w:r w:rsidR="008E29F1">
        <w:t>’en préciser</w:t>
      </w:r>
      <w:r>
        <w:t xml:space="preserve"> les </w:t>
      </w:r>
      <w:r w:rsidR="00F06FB7">
        <w:t>frontière</w:t>
      </w:r>
      <w:r w:rsidR="008E29F1">
        <w:t>s</w:t>
      </w:r>
      <w:r>
        <w:t xml:space="preserve"> «  elle a si l’on peut dire les pieds sur les sciences naturelles elle est adossé</w:t>
      </w:r>
      <w:r w:rsidR="008E29F1">
        <w:t>e</w:t>
      </w:r>
      <w:r>
        <w:t xml:space="preserve"> aux sciences humaine</w:t>
      </w:r>
      <w:r w:rsidR="008E29F1">
        <w:t>s</w:t>
      </w:r>
      <w:r>
        <w:t>. Elle regard vers les sciences sociales »</w:t>
      </w:r>
      <w:r w:rsidR="008E29F1">
        <w:t xml:space="preserve"> LEWIS STRASS.</w:t>
      </w:r>
    </w:p>
    <w:p w14:paraId="6A5B61FE" w14:textId="2369638B" w:rsidR="00DD630D" w:rsidRPr="005C0BF5" w:rsidRDefault="00DD630D" w:rsidP="00F06FB7">
      <w:pPr>
        <w:spacing w:line="360" w:lineRule="auto"/>
      </w:pPr>
      <w:r>
        <w:t xml:space="preserve">Elle utilise des </w:t>
      </w:r>
      <w:r w:rsidR="00E578E5">
        <w:t>méthodes</w:t>
      </w:r>
      <w:r>
        <w:t xml:space="preserve"> </w:t>
      </w:r>
      <w:r w:rsidR="00E578E5">
        <w:t>empruntées</w:t>
      </w:r>
      <w:r>
        <w:t xml:space="preserve"> à des disci</w:t>
      </w:r>
      <w:r w:rsidR="00187C5B">
        <w:t>plines proches, mais les sciences</w:t>
      </w:r>
      <w:r>
        <w:t xml:space="preserve"> </w:t>
      </w:r>
      <w:r w:rsidR="00F84125">
        <w:t>propres</w:t>
      </w:r>
      <w:r>
        <w:t xml:space="preserve"> sont l’</w:t>
      </w:r>
      <w:r w:rsidR="00187C5B">
        <w:t>observation participante</w:t>
      </w:r>
      <w:r>
        <w:t xml:space="preserve">, qui est un contrat prolongé avec la vie quotidienne du groupe observé, et le </w:t>
      </w:r>
      <w:r w:rsidR="00E578E5">
        <w:t>dépaysement</w:t>
      </w:r>
      <w:r>
        <w:t xml:space="preserve"> </w:t>
      </w:r>
      <w:proofErr w:type="spellStart"/>
      <w:r>
        <w:t>garant</w:t>
      </w:r>
      <w:proofErr w:type="spellEnd"/>
      <w:r w:rsidR="008E29F1">
        <w:t xml:space="preserve"> de</w:t>
      </w:r>
      <w:r>
        <w:t xml:space="preserve"> l’objectivité et qui implique la reconnaissance de l’autre comme </w:t>
      </w:r>
      <w:r w:rsidR="00E578E5">
        <w:t>diffèrent</w:t>
      </w:r>
      <w:r>
        <w:t xml:space="preserve">. L’anthropologie qui a surtout </w:t>
      </w:r>
      <w:r w:rsidR="00E578E5">
        <w:t xml:space="preserve">dans le passé </w:t>
      </w:r>
      <w:r w:rsidR="00187C5B">
        <w:t>étudie</w:t>
      </w:r>
      <w:r w:rsidR="00E578E5">
        <w:t xml:space="preserve"> les sociétés primitives, s’</w:t>
      </w:r>
      <w:r w:rsidR="00187C5B">
        <w:t>intéresse</w:t>
      </w:r>
      <w:r w:rsidR="00E578E5">
        <w:t xml:space="preserve"> aujourd’hui aux sociétés modernes aux phénomènes</w:t>
      </w:r>
      <w:r w:rsidR="00187C5B">
        <w:t xml:space="preserve"> de rencontre</w:t>
      </w:r>
      <w:r w:rsidR="008E29F1">
        <w:t>s</w:t>
      </w:r>
      <w:r w:rsidR="00E578E5">
        <w:t xml:space="preserve"> de civilisations actuelles d’acculturation et de changement. Elle </w:t>
      </w:r>
      <w:r w:rsidR="008E29F1">
        <w:t>a influencé la</w:t>
      </w:r>
      <w:r w:rsidR="00E578E5">
        <w:t xml:space="preserve"> psychopathologie, </w:t>
      </w:r>
      <w:r w:rsidR="008E29F1">
        <w:t xml:space="preserve">non </w:t>
      </w:r>
      <w:r w:rsidR="00E578E5">
        <w:t>comme science spéciale mais plutôt comme doctrine psychologique, elle a eu le mérite</w:t>
      </w:r>
      <w:r w:rsidR="008E29F1">
        <w:t xml:space="preserve"> de nous</w:t>
      </w:r>
      <w:r w:rsidR="00E578E5">
        <w:t xml:space="preserve"> faire saisir la relativité des notions « pathologique » et de «  normal » qui varie</w:t>
      </w:r>
      <w:r w:rsidR="00187C5B">
        <w:t>nt selon</w:t>
      </w:r>
      <w:r w:rsidR="00E578E5">
        <w:t xml:space="preserve"> les cultures et révélé l’absence de</w:t>
      </w:r>
      <w:r w:rsidR="008E29F1">
        <w:t>s</w:t>
      </w:r>
      <w:r w:rsidR="00E578E5">
        <w:t xml:space="preserve"> maladies mentales dans certaines collectivités primitives, ouvrant les portes à l’</w:t>
      </w:r>
      <w:r w:rsidR="00187C5B">
        <w:t>ethnopsychiatrie</w:t>
      </w:r>
      <w:r w:rsidR="008E29F1">
        <w:t>.</w:t>
      </w:r>
      <w:bookmarkStart w:id="1" w:name="_GoBack"/>
      <w:bookmarkEnd w:id="1"/>
    </w:p>
    <w:sectPr w:rsidR="00DD630D" w:rsidRPr="005C0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POTLESS CLEANING" w:date="2020-07-01T22:56:00Z" w:initials="SC">
    <w:p w14:paraId="4A6AD608" w14:textId="77777777" w:rsidR="00DD630D" w:rsidRDefault="00DD630D">
      <w:pPr>
        <w:pStyle w:val="Commentaire"/>
      </w:pPr>
      <w:r>
        <w:rPr>
          <w:rStyle w:val="Marquedecommentaire"/>
        </w:rPr>
        <w:annotationRef/>
      </w:r>
      <w:r>
        <w:t>ZA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A6AD60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POTLESS CLEANING">
    <w15:presenceInfo w15:providerId="None" w15:userId="SPOTLESS CLEAN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0D6"/>
    <w:rsid w:val="000200D6"/>
    <w:rsid w:val="00055A91"/>
    <w:rsid w:val="00187C5B"/>
    <w:rsid w:val="001B4A56"/>
    <w:rsid w:val="005C0BF5"/>
    <w:rsid w:val="005C3729"/>
    <w:rsid w:val="005F543D"/>
    <w:rsid w:val="006A2889"/>
    <w:rsid w:val="00892402"/>
    <w:rsid w:val="008E29F1"/>
    <w:rsid w:val="008F2557"/>
    <w:rsid w:val="00BC14D2"/>
    <w:rsid w:val="00D76A7D"/>
    <w:rsid w:val="00DD630D"/>
    <w:rsid w:val="00E578E5"/>
    <w:rsid w:val="00E7579B"/>
    <w:rsid w:val="00ED7677"/>
    <w:rsid w:val="00F06FB7"/>
    <w:rsid w:val="00F8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66D19"/>
  <w15:chartTrackingRefBased/>
  <w15:docId w15:val="{CCB11C98-BEB9-4CB0-A801-8F393C74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DD630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D630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D630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D63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D630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6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63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699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SPOTLESS CLEANING</dc:creator>
  <cp:keywords/>
  <dc:description/>
  <cp:lastModifiedBy>SPOTLESS CLEANING</cp:lastModifiedBy>
  <cp:revision>12</cp:revision>
  <dcterms:created xsi:type="dcterms:W3CDTF">2020-07-01T19:44:00Z</dcterms:created>
  <dcterms:modified xsi:type="dcterms:W3CDTF">2020-07-01T22:03:00Z</dcterms:modified>
</cp:coreProperties>
</file>