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0BD" w:rsidRDefault="00424411" w:rsidP="0042441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24411">
        <w:rPr>
          <w:rFonts w:asciiTheme="majorBidi" w:hAnsiTheme="majorBidi" w:cstheme="majorBidi"/>
          <w:b/>
          <w:bCs/>
          <w:sz w:val="24"/>
          <w:szCs w:val="24"/>
        </w:rPr>
        <w:t>Thèmes des  travaux personnels</w:t>
      </w:r>
    </w:p>
    <w:p w:rsidR="00424411" w:rsidRDefault="00424411" w:rsidP="0042441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Relation sol – végétation </w:t>
      </w:r>
    </w:p>
    <w:p w:rsidR="00424411" w:rsidRDefault="00424411" w:rsidP="0042441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424411" w:rsidRDefault="00424411" w:rsidP="00424411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Les sols calcaires en Algéri</w:t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 xml:space="preserve">e et leurs relations avec la végétation </w:t>
      </w:r>
    </w:p>
    <w:p w:rsidR="00424411" w:rsidRDefault="00424411" w:rsidP="00424411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424411" w:rsidRDefault="00424411" w:rsidP="00424411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424411" w:rsidRDefault="00424411" w:rsidP="00424411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Les sols salés</w:t>
      </w:r>
      <w:r w:rsidRPr="00424411">
        <w:rPr>
          <w:rFonts w:asciiTheme="majorBidi" w:hAnsiTheme="majorBidi" w:cstheme="majorBidi"/>
          <w:sz w:val="24"/>
          <w:szCs w:val="24"/>
        </w:rPr>
        <w:t xml:space="preserve"> en Algérie et leurs relations avec la végétation </w:t>
      </w:r>
    </w:p>
    <w:p w:rsidR="00424411" w:rsidRPr="00424411" w:rsidRDefault="00424411" w:rsidP="00424411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424411" w:rsidRPr="00424411" w:rsidRDefault="00424411" w:rsidP="00424411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424411" w:rsidRDefault="00424411" w:rsidP="00424411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Les sols désertiques </w:t>
      </w:r>
      <w:r w:rsidRPr="00424411">
        <w:rPr>
          <w:rFonts w:asciiTheme="majorBidi" w:hAnsiTheme="majorBidi" w:cstheme="majorBidi"/>
          <w:sz w:val="24"/>
          <w:szCs w:val="24"/>
        </w:rPr>
        <w:t xml:space="preserve">en Algérie et leurs relations avec la végétation </w:t>
      </w:r>
    </w:p>
    <w:p w:rsidR="00424411" w:rsidRPr="00424411" w:rsidRDefault="00424411" w:rsidP="00424411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424411" w:rsidRPr="00424411" w:rsidRDefault="00424411" w:rsidP="00424411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424411" w:rsidRDefault="00424411" w:rsidP="00424411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Les sols hydro- morphes </w:t>
      </w:r>
      <w:r w:rsidRPr="00424411">
        <w:rPr>
          <w:rFonts w:asciiTheme="majorBidi" w:hAnsiTheme="majorBidi" w:cstheme="majorBidi"/>
          <w:sz w:val="24"/>
          <w:szCs w:val="24"/>
        </w:rPr>
        <w:t xml:space="preserve"> en Algérie et leurs relations avec la végétation </w:t>
      </w:r>
    </w:p>
    <w:p w:rsidR="00424411" w:rsidRPr="00424411" w:rsidRDefault="00424411" w:rsidP="00424411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424411" w:rsidRDefault="00424411" w:rsidP="00424411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424411" w:rsidRDefault="00424411" w:rsidP="00424411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Les sols steppiques </w:t>
      </w:r>
      <w:r w:rsidRPr="00424411">
        <w:rPr>
          <w:rFonts w:asciiTheme="majorBidi" w:hAnsiTheme="majorBidi" w:cstheme="majorBidi"/>
          <w:sz w:val="24"/>
          <w:szCs w:val="24"/>
        </w:rPr>
        <w:t xml:space="preserve"> en Algérie et leurs relations avec la végétation </w:t>
      </w:r>
    </w:p>
    <w:p w:rsidR="00424411" w:rsidRPr="00424411" w:rsidRDefault="00424411" w:rsidP="00424411">
      <w:pPr>
        <w:rPr>
          <w:rFonts w:asciiTheme="majorBidi" w:hAnsiTheme="majorBidi" w:cstheme="majorBidi"/>
          <w:sz w:val="24"/>
          <w:szCs w:val="24"/>
        </w:rPr>
      </w:pPr>
    </w:p>
    <w:p w:rsidR="00424411" w:rsidRPr="00424411" w:rsidRDefault="00424411" w:rsidP="00424411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Les sols gypseux</w:t>
      </w:r>
      <w:r w:rsidRPr="00424411">
        <w:rPr>
          <w:rFonts w:asciiTheme="majorBidi" w:hAnsiTheme="majorBidi" w:cstheme="majorBidi"/>
          <w:sz w:val="24"/>
          <w:szCs w:val="24"/>
        </w:rPr>
        <w:t xml:space="preserve"> en Algérie et leurs relations avec la végétation </w:t>
      </w:r>
    </w:p>
    <w:p w:rsidR="00424411" w:rsidRPr="00424411" w:rsidRDefault="00424411" w:rsidP="00424411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424411" w:rsidRDefault="00424411" w:rsidP="00424411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Les sols Bruns</w:t>
      </w:r>
      <w:r w:rsidRPr="00424411">
        <w:rPr>
          <w:rFonts w:asciiTheme="majorBidi" w:hAnsiTheme="majorBidi" w:cstheme="majorBidi"/>
          <w:sz w:val="24"/>
          <w:szCs w:val="24"/>
        </w:rPr>
        <w:t xml:space="preserve"> en Algérie et leurs relations avec la végétation </w:t>
      </w:r>
    </w:p>
    <w:p w:rsidR="00424411" w:rsidRPr="00424411" w:rsidRDefault="00424411" w:rsidP="00424411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424411" w:rsidRPr="00424411" w:rsidRDefault="00424411" w:rsidP="00424411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424411" w:rsidRDefault="00424411" w:rsidP="00424411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424411">
        <w:rPr>
          <w:rFonts w:asciiTheme="majorBidi" w:hAnsiTheme="majorBidi" w:cstheme="majorBidi"/>
          <w:sz w:val="24"/>
          <w:szCs w:val="24"/>
        </w:rPr>
        <w:t xml:space="preserve">Les sols calcaires en Algérie et leurs relations avec la végétation </w:t>
      </w:r>
    </w:p>
    <w:p w:rsidR="00424411" w:rsidRPr="00424411" w:rsidRDefault="00424411" w:rsidP="00424411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424411" w:rsidRPr="00424411" w:rsidRDefault="00424411" w:rsidP="00424411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424411" w:rsidRPr="00424411" w:rsidRDefault="00424411" w:rsidP="00424411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Les sols rouges</w:t>
      </w:r>
      <w:r w:rsidRPr="00424411">
        <w:rPr>
          <w:rFonts w:asciiTheme="majorBidi" w:hAnsiTheme="majorBidi" w:cstheme="majorBidi"/>
          <w:sz w:val="24"/>
          <w:szCs w:val="24"/>
        </w:rPr>
        <w:t xml:space="preserve"> en Algérie et leurs relations avec la végétation </w:t>
      </w:r>
    </w:p>
    <w:p w:rsidR="00424411" w:rsidRPr="00424411" w:rsidRDefault="00424411" w:rsidP="00424411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424411" w:rsidRPr="00424411" w:rsidRDefault="00424411" w:rsidP="00424411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424411" w:rsidRPr="00424411" w:rsidRDefault="00424411" w:rsidP="0042441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sectPr w:rsidR="00424411" w:rsidRPr="00424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C2E6C"/>
    <w:multiLevelType w:val="hybridMultilevel"/>
    <w:tmpl w:val="C920485E"/>
    <w:lvl w:ilvl="0" w:tplc="EA8E02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411"/>
    <w:rsid w:val="00424411"/>
    <w:rsid w:val="00FC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244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24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2021-01-29T17:29:00Z</dcterms:created>
  <dcterms:modified xsi:type="dcterms:W3CDTF">2021-01-29T17:53:00Z</dcterms:modified>
</cp:coreProperties>
</file>