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FF7" w:rsidRPr="00D33FF7" w:rsidRDefault="00D33FF7" w:rsidP="00D33FF7">
      <w:pPr>
        <w:shd w:val="clear" w:color="auto" w:fill="FFFFFF"/>
        <w:spacing w:after="120" w:line="240" w:lineRule="auto"/>
        <w:outlineLvl w:val="0"/>
        <w:rPr>
          <w:rFonts w:ascii="Arial" w:eastAsia="Times New Roman" w:hAnsi="Arial" w:cs="Arial"/>
          <w:b/>
          <w:bCs/>
          <w:color w:val="1B2B68"/>
          <w:kern w:val="36"/>
          <w:sz w:val="48"/>
          <w:szCs w:val="48"/>
          <w:lang w:eastAsia="fr-FR"/>
        </w:rPr>
      </w:pPr>
      <w:r>
        <w:rPr>
          <w:rFonts w:ascii="Arial" w:eastAsia="Times New Roman" w:hAnsi="Arial" w:cs="Arial"/>
          <w:b/>
          <w:bCs/>
          <w:color w:val="1B2B68"/>
          <w:kern w:val="36"/>
          <w:sz w:val="48"/>
          <w:szCs w:val="48"/>
          <w:lang w:eastAsia="fr-FR"/>
        </w:rPr>
        <w:t>T</w:t>
      </w:r>
      <w:r w:rsidRPr="00D33FF7">
        <w:rPr>
          <w:rFonts w:ascii="Arial" w:eastAsia="Times New Roman" w:hAnsi="Arial" w:cs="Arial"/>
          <w:b/>
          <w:bCs/>
          <w:color w:val="1B2B68"/>
          <w:kern w:val="36"/>
          <w:sz w:val="48"/>
          <w:szCs w:val="48"/>
          <w:lang w:eastAsia="fr-FR"/>
        </w:rPr>
        <w:t>emps, modes et concordance</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Nous allons vous présenter les règles de conjugaison liées aux différents temps que l’on retrouve en français.</w:t>
      </w:r>
    </w:p>
    <w:p w:rsidR="00D33FF7" w:rsidRPr="00D33FF7" w:rsidRDefault="00D33FF7" w:rsidP="00D33FF7">
      <w:pPr>
        <w:shd w:val="clear" w:color="auto" w:fill="F9F9FB"/>
        <w:spacing w:before="100" w:beforeAutospacing="1"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b/>
          <w:bCs/>
          <w:sz w:val="24"/>
          <w:szCs w:val="24"/>
          <w:lang w:eastAsia="fr-FR"/>
        </w:rPr>
        <w:t>Le passé</w:t>
      </w:r>
      <w:r w:rsidRPr="00D33FF7">
        <w:rPr>
          <w:rFonts w:ascii="Times New Roman" w:eastAsia="Times New Roman" w:hAnsi="Times New Roman" w:cs="Times New Roman"/>
          <w:sz w:val="24"/>
          <w:szCs w:val="24"/>
          <w:lang w:eastAsia="fr-FR"/>
        </w:rPr>
        <w:br/>
        <w:t>Si l’action dont on parle est terminée, il s’agit du passé. Pour vérifier, on peut ajouter un adverbe à la phrase tel que : hier, avant, autrefois…</w:t>
      </w:r>
    </w:p>
    <w:p w:rsidR="00D33FF7" w:rsidRPr="00D33FF7" w:rsidRDefault="00D33FF7" w:rsidP="00D33FF7">
      <w:pPr>
        <w:shd w:val="clear" w:color="auto" w:fill="F9F9FB"/>
        <w:spacing w:before="100" w:beforeAutospacing="1"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b/>
          <w:bCs/>
          <w:sz w:val="24"/>
          <w:szCs w:val="24"/>
          <w:lang w:eastAsia="fr-FR"/>
        </w:rPr>
        <w:t>Le présent</w:t>
      </w:r>
      <w:r w:rsidRPr="00D33FF7">
        <w:rPr>
          <w:rFonts w:ascii="Times New Roman" w:eastAsia="Times New Roman" w:hAnsi="Times New Roman" w:cs="Times New Roman"/>
          <w:sz w:val="24"/>
          <w:szCs w:val="24"/>
          <w:lang w:eastAsia="fr-FR"/>
        </w:rPr>
        <w:br/>
        <w:t>Si l’action dont on parle est toujours en cours, ou se réfère à ce qu’il est en train de se passer, il faut utiliser le présent. Les adverbes à utiliser dans ce cas sont : maintenant, en ce moment, actuellement…</w:t>
      </w:r>
    </w:p>
    <w:p w:rsidR="00D33FF7" w:rsidRPr="00D33FF7" w:rsidRDefault="00D33FF7" w:rsidP="00D33FF7">
      <w:pPr>
        <w:shd w:val="clear" w:color="auto" w:fill="F9F9FB"/>
        <w:spacing w:before="100" w:beforeAutospacing="1"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b/>
          <w:bCs/>
          <w:sz w:val="24"/>
          <w:szCs w:val="24"/>
          <w:lang w:eastAsia="fr-FR"/>
        </w:rPr>
        <w:t>Le futur</w:t>
      </w:r>
      <w:r w:rsidRPr="00D33FF7">
        <w:rPr>
          <w:rFonts w:ascii="Times New Roman" w:eastAsia="Times New Roman" w:hAnsi="Times New Roman" w:cs="Times New Roman"/>
          <w:sz w:val="24"/>
          <w:szCs w:val="24"/>
          <w:lang w:eastAsia="fr-FR"/>
        </w:rPr>
        <w:br/>
        <w:t>Si l’action dont on parle va se produire prochainement ou plus tard, il faut utiliser le futur. Pour le vérifier nous vous invitons à utiliser les adverbes : demain, plus tard, bientôt prochainement…</w:t>
      </w:r>
    </w:p>
    <w:p w:rsidR="00D33FF7" w:rsidRPr="00D33FF7" w:rsidRDefault="00D33FF7" w:rsidP="00D33FF7">
      <w:pPr>
        <w:spacing w:before="240" w:after="120" w:line="240" w:lineRule="auto"/>
        <w:outlineLvl w:val="1"/>
        <w:rPr>
          <w:rFonts w:ascii="Arial" w:eastAsia="Times New Roman" w:hAnsi="Arial" w:cs="Arial"/>
          <w:b/>
          <w:bCs/>
          <w:color w:val="1B2B68"/>
          <w:sz w:val="36"/>
          <w:szCs w:val="36"/>
          <w:lang w:eastAsia="fr-FR"/>
        </w:rPr>
      </w:pPr>
      <w:r w:rsidRPr="00D33FF7">
        <w:rPr>
          <w:rFonts w:ascii="Arial" w:eastAsia="Times New Roman" w:hAnsi="Arial" w:cs="Arial"/>
          <w:b/>
          <w:bCs/>
          <w:color w:val="1B2B68"/>
          <w:sz w:val="36"/>
          <w:szCs w:val="36"/>
          <w:lang w:eastAsia="fr-FR"/>
        </w:rPr>
        <w:t>Les temps</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Les temps sont les formes que peut prendre un verbe pour indiquer à quel moment de la durée se situe l’action par rapport au passé, au présent et au futur. Le mode permet de nuancer en fonction des conditions ou d’une hypothétique réalisation.</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Il existe des temps simples et des temps composés.</w:t>
      </w:r>
    </w:p>
    <w:p w:rsidR="00D33FF7" w:rsidRPr="00D33FF7" w:rsidRDefault="00D33FF7" w:rsidP="00D33FF7">
      <w:pPr>
        <w:spacing w:before="240" w:after="120" w:line="240" w:lineRule="auto"/>
        <w:outlineLvl w:val="2"/>
        <w:rPr>
          <w:rFonts w:ascii="Arial" w:eastAsia="Times New Roman" w:hAnsi="Arial" w:cs="Arial"/>
          <w:b/>
          <w:bCs/>
          <w:color w:val="1B2B68"/>
          <w:sz w:val="27"/>
          <w:szCs w:val="27"/>
          <w:lang w:eastAsia="fr-FR"/>
        </w:rPr>
      </w:pPr>
      <w:r w:rsidRPr="00D33FF7">
        <w:rPr>
          <w:rFonts w:ascii="Arial" w:eastAsia="Times New Roman" w:hAnsi="Arial" w:cs="Arial"/>
          <w:b/>
          <w:bCs/>
          <w:color w:val="1B2B68"/>
          <w:sz w:val="27"/>
          <w:szCs w:val="27"/>
          <w:lang w:eastAsia="fr-FR"/>
        </w:rPr>
        <w:t>Positionnement des différents temps</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Par rapport au moment présent (moment) :</w:t>
      </w:r>
      <w:r w:rsidRPr="00D33FF7">
        <w:rPr>
          <w:rFonts w:ascii="Times New Roman" w:eastAsia="Times New Roman" w:hAnsi="Times New Roman" w:cs="Times New Roman"/>
          <w:sz w:val="24"/>
          <w:szCs w:val="24"/>
          <w:lang w:eastAsia="fr-FR"/>
        </w:rPr>
        <w:br/>
      </w:r>
      <w:r>
        <w:rPr>
          <w:rFonts w:ascii="Times New Roman" w:eastAsia="Times New Roman" w:hAnsi="Times New Roman" w:cs="Times New Roman"/>
          <w:noProof/>
          <w:color w:val="1F80E8"/>
          <w:sz w:val="24"/>
          <w:szCs w:val="24"/>
          <w:lang w:eastAsia="fr-FR"/>
        </w:rPr>
        <w:drawing>
          <wp:inline distT="0" distB="0" distL="0" distR="0">
            <wp:extent cx="6193790" cy="2321560"/>
            <wp:effectExtent l="19050" t="0" r="0" b="0"/>
            <wp:docPr id="1" name="Image 1" descr="https://cdn.scribbr.com/wp-content/uploads/2019/04/positionnement-temps-present.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scribbr.com/wp-content/uploads/2019/04/positionnement-temps-present.png">
                      <a:hlinkClick r:id="rId7"/>
                    </pic:cNvPr>
                    <pic:cNvPicPr>
                      <a:picLocks noChangeAspect="1" noChangeArrowheads="1"/>
                    </pic:cNvPicPr>
                  </pic:nvPicPr>
                  <pic:blipFill>
                    <a:blip r:embed="rId8"/>
                    <a:srcRect/>
                    <a:stretch>
                      <a:fillRect/>
                    </a:stretch>
                  </pic:blipFill>
                  <pic:spPr bwMode="auto">
                    <a:xfrm>
                      <a:off x="0" y="0"/>
                      <a:ext cx="6193790" cy="2321560"/>
                    </a:xfrm>
                    <a:prstGeom prst="rect">
                      <a:avLst/>
                    </a:prstGeom>
                    <a:noFill/>
                    <a:ln w="9525">
                      <a:noFill/>
                      <a:miter lim="800000"/>
                      <a:headEnd/>
                      <a:tailEnd/>
                    </a:ln>
                  </pic:spPr>
                </pic:pic>
              </a:graphicData>
            </a:graphic>
          </wp:inline>
        </w:drawing>
      </w:r>
    </w:p>
    <w:p w:rsidR="00D33FF7" w:rsidRPr="00D33FF7" w:rsidRDefault="00D33FF7" w:rsidP="00D33FF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Présent : pendant l’action.</w:t>
      </w:r>
    </w:p>
    <w:p w:rsidR="00D33FF7" w:rsidRPr="00D33FF7" w:rsidRDefault="00D33FF7" w:rsidP="00D33FF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Imparfait : avant l’action, avec son début et sa fin indéterminés dans le temps.</w:t>
      </w:r>
    </w:p>
    <w:p w:rsidR="00D33FF7" w:rsidRPr="00D33FF7" w:rsidRDefault="00D33FF7" w:rsidP="00D33FF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Passé simple : action soudaine.</w:t>
      </w:r>
    </w:p>
    <w:p w:rsidR="00D33FF7" w:rsidRPr="00D33FF7" w:rsidRDefault="00D33FF7" w:rsidP="00D33FF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Passé composé : passé récent.</w:t>
      </w:r>
    </w:p>
    <w:p w:rsidR="00D33FF7" w:rsidRPr="00D33FF7" w:rsidRDefault="00D33FF7" w:rsidP="00D33FF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Futur simple : après l’action.</w:t>
      </w:r>
    </w:p>
    <w:p w:rsidR="00D33FF7" w:rsidRPr="00D33FF7" w:rsidRDefault="00D33FF7" w:rsidP="00D33FF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Futur antérieur : action est déjà terminée par rapport à une autre dans le futur.</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lastRenderedPageBreak/>
        <w:t>Par rapport à une action passée (moment) :</w:t>
      </w:r>
      <w:r w:rsidRPr="00D33FF7">
        <w:rPr>
          <w:rFonts w:ascii="Times New Roman" w:eastAsia="Times New Roman" w:hAnsi="Times New Roman" w:cs="Times New Roman"/>
          <w:sz w:val="24"/>
          <w:szCs w:val="24"/>
          <w:lang w:eastAsia="fr-FR"/>
        </w:rPr>
        <w:br/>
      </w:r>
      <w:r>
        <w:rPr>
          <w:rFonts w:ascii="Times New Roman" w:eastAsia="Times New Roman" w:hAnsi="Times New Roman" w:cs="Times New Roman"/>
          <w:noProof/>
          <w:color w:val="1F80E8"/>
          <w:sz w:val="24"/>
          <w:szCs w:val="24"/>
          <w:lang w:eastAsia="fr-FR"/>
        </w:rPr>
        <w:drawing>
          <wp:inline distT="0" distB="0" distL="0" distR="0">
            <wp:extent cx="5908040" cy="2210435"/>
            <wp:effectExtent l="19050" t="0" r="0" b="0"/>
            <wp:docPr id="2" name="Image 2" descr="https://cdn.scribbr.com/wp-content/uploads/2019/04/positionement-temps-passe.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scribbr.com/wp-content/uploads/2019/04/positionement-temps-passe.png">
                      <a:hlinkClick r:id="rId9"/>
                    </pic:cNvPr>
                    <pic:cNvPicPr>
                      <a:picLocks noChangeAspect="1" noChangeArrowheads="1"/>
                    </pic:cNvPicPr>
                  </pic:nvPicPr>
                  <pic:blipFill>
                    <a:blip r:embed="rId10"/>
                    <a:srcRect/>
                    <a:stretch>
                      <a:fillRect/>
                    </a:stretch>
                  </pic:blipFill>
                  <pic:spPr bwMode="auto">
                    <a:xfrm>
                      <a:off x="0" y="0"/>
                      <a:ext cx="5908040" cy="2210435"/>
                    </a:xfrm>
                    <a:prstGeom prst="rect">
                      <a:avLst/>
                    </a:prstGeom>
                    <a:noFill/>
                    <a:ln w="9525">
                      <a:noFill/>
                      <a:miter lim="800000"/>
                      <a:headEnd/>
                      <a:tailEnd/>
                    </a:ln>
                  </pic:spPr>
                </pic:pic>
              </a:graphicData>
            </a:graphic>
          </wp:inline>
        </w:drawing>
      </w:r>
    </w:p>
    <w:p w:rsidR="00D33FF7" w:rsidRPr="00D33FF7" w:rsidRDefault="00D33FF7" w:rsidP="00D33FF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Passé antérieur et plus-que-parfait : avant l’action.</w:t>
      </w:r>
    </w:p>
    <w:p w:rsidR="00D33FF7" w:rsidRPr="00D33FF7" w:rsidRDefault="00D33FF7" w:rsidP="00D33FF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Futur du passé : après l’action et qui se traduit dans la pratique par le conditionnel présent.</w:t>
      </w:r>
    </w:p>
    <w:p w:rsidR="00D33FF7" w:rsidRPr="00D33FF7" w:rsidRDefault="00D33FF7" w:rsidP="00D33FF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Futur antérieur : lorsque l’action est déjà terminée par rapport à tel moment à venir (conditionnel passé).</w:t>
      </w:r>
    </w:p>
    <w:p w:rsidR="00D33FF7" w:rsidRPr="00D33FF7" w:rsidRDefault="00D33FF7" w:rsidP="00D33FF7">
      <w:pPr>
        <w:spacing w:before="240" w:after="120" w:line="240" w:lineRule="auto"/>
        <w:outlineLvl w:val="2"/>
        <w:rPr>
          <w:rFonts w:ascii="Arial" w:eastAsia="Times New Roman" w:hAnsi="Arial" w:cs="Arial"/>
          <w:b/>
          <w:bCs/>
          <w:color w:val="1B2B68"/>
          <w:sz w:val="27"/>
          <w:szCs w:val="27"/>
          <w:lang w:eastAsia="fr-FR"/>
        </w:rPr>
      </w:pPr>
      <w:r w:rsidRPr="00D33FF7">
        <w:rPr>
          <w:rFonts w:ascii="Arial" w:eastAsia="Times New Roman" w:hAnsi="Arial" w:cs="Arial"/>
          <w:b/>
          <w:bCs/>
          <w:color w:val="1B2B68"/>
          <w:sz w:val="27"/>
          <w:szCs w:val="27"/>
          <w:lang w:eastAsia="fr-FR"/>
        </w:rPr>
        <w:t>Les temps simples</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Un verbe conjugué à un temps simple est constitué d’un seul terme formé avec le radical du verbe qui reçoit les marques de mode, de temps, de personne et de nombre.</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Chaque mode compte un ou plusieurs temps simples :</w:t>
      </w:r>
    </w:p>
    <w:tbl>
      <w:tblPr>
        <w:tblW w:w="0" w:type="auto"/>
        <w:tblBorders>
          <w:top w:val="single" w:sz="4" w:space="0" w:color="F6F4F1"/>
          <w:left w:val="single" w:sz="4" w:space="0" w:color="F6F4F1"/>
          <w:bottom w:val="single" w:sz="4" w:space="0" w:color="F6F4F1"/>
          <w:right w:val="single" w:sz="4" w:space="0" w:color="F6F4F1"/>
        </w:tblBorders>
        <w:tblCellMar>
          <w:top w:w="15" w:type="dxa"/>
          <w:left w:w="15" w:type="dxa"/>
          <w:bottom w:w="15" w:type="dxa"/>
          <w:right w:w="15" w:type="dxa"/>
        </w:tblCellMar>
        <w:tblLook w:val="04A0"/>
      </w:tblPr>
      <w:tblGrid>
        <w:gridCol w:w="970"/>
        <w:gridCol w:w="955"/>
        <w:gridCol w:w="960"/>
      </w:tblGrid>
      <w:tr w:rsidR="00D33FF7" w:rsidRPr="00D33FF7" w:rsidTr="00D33FF7">
        <w:trPr>
          <w:tblHeader/>
        </w:trPr>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Mode</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Temps</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Exemple</w:t>
            </w:r>
          </w:p>
        </w:tc>
      </w:tr>
      <w:tr w:rsidR="00D33FF7" w:rsidRPr="00D33FF7" w:rsidTr="00D33FF7">
        <w:tc>
          <w:tcPr>
            <w:tcW w:w="0" w:type="auto"/>
            <w:vMerge w:val="restart"/>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Indicatif</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Présent</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Je danse</w:t>
            </w:r>
          </w:p>
        </w:tc>
      </w:tr>
      <w:tr w:rsidR="00D33FF7" w:rsidRPr="00D33FF7" w:rsidTr="00D33FF7">
        <w:tc>
          <w:tcPr>
            <w:tcW w:w="0" w:type="auto"/>
            <w:vMerge/>
            <w:tcBorders>
              <w:bottom w:val="single" w:sz="4" w:space="0" w:color="F6F4F1"/>
            </w:tcBorders>
            <w:vAlign w:val="center"/>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Futur</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Je danserai</w:t>
            </w:r>
          </w:p>
        </w:tc>
      </w:tr>
      <w:tr w:rsidR="00D33FF7" w:rsidRPr="00D33FF7" w:rsidTr="00D33FF7">
        <w:tc>
          <w:tcPr>
            <w:tcW w:w="0" w:type="auto"/>
            <w:vMerge/>
            <w:tcBorders>
              <w:bottom w:val="single" w:sz="4" w:space="0" w:color="F6F4F1"/>
            </w:tcBorders>
            <w:vAlign w:val="center"/>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Imparfait</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Je dansais</w:t>
            </w:r>
          </w:p>
        </w:tc>
      </w:tr>
      <w:tr w:rsidR="00D33FF7" w:rsidRPr="00D33FF7" w:rsidTr="00D33FF7">
        <w:tc>
          <w:tcPr>
            <w:tcW w:w="0" w:type="auto"/>
            <w:vMerge/>
            <w:tcBorders>
              <w:bottom w:val="single" w:sz="4" w:space="0" w:color="F6F4F1"/>
            </w:tcBorders>
            <w:vAlign w:val="center"/>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Passé simple</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Je dansai</w:t>
            </w:r>
          </w:p>
        </w:tc>
      </w:tr>
      <w:tr w:rsidR="00D33FF7" w:rsidRPr="00D33FF7" w:rsidTr="00D33FF7">
        <w:tc>
          <w:tcPr>
            <w:tcW w:w="0" w:type="auto"/>
            <w:vMerge w:val="restart"/>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Subjonctif</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Présent</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Que je danse</w:t>
            </w:r>
          </w:p>
        </w:tc>
      </w:tr>
      <w:tr w:rsidR="00D33FF7" w:rsidRPr="00D33FF7" w:rsidTr="00D33FF7">
        <w:tc>
          <w:tcPr>
            <w:tcW w:w="0" w:type="auto"/>
            <w:vMerge/>
            <w:tcBorders>
              <w:bottom w:val="single" w:sz="4" w:space="0" w:color="F6F4F1"/>
            </w:tcBorders>
            <w:vAlign w:val="center"/>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Imparfait</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Je dansasse</w:t>
            </w:r>
          </w:p>
        </w:tc>
      </w:tr>
      <w:tr w:rsidR="00D33FF7" w:rsidRPr="00D33FF7" w:rsidTr="00D33FF7">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Conditionnel</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Présent</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Je danserais</w:t>
            </w:r>
          </w:p>
        </w:tc>
      </w:tr>
      <w:tr w:rsidR="00D33FF7" w:rsidRPr="00D33FF7" w:rsidTr="00D33FF7">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Impératif</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Présent</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Danse</w:t>
            </w:r>
          </w:p>
        </w:tc>
      </w:tr>
      <w:tr w:rsidR="00D33FF7" w:rsidRPr="00D33FF7" w:rsidTr="00D33FF7">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Infinitif</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Présent</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Danser</w:t>
            </w:r>
          </w:p>
        </w:tc>
      </w:tr>
      <w:tr w:rsidR="00D33FF7" w:rsidRPr="00D33FF7" w:rsidTr="00D33FF7">
        <w:tc>
          <w:tcPr>
            <w:tcW w:w="0" w:type="auto"/>
            <w:vMerge w:val="restart"/>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lastRenderedPageBreak/>
              <w:t>Participe</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Présent</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Dansant</w:t>
            </w:r>
          </w:p>
        </w:tc>
      </w:tr>
      <w:tr w:rsidR="00D33FF7" w:rsidRPr="00D33FF7" w:rsidTr="00D33FF7">
        <w:tc>
          <w:tcPr>
            <w:tcW w:w="0" w:type="auto"/>
            <w:vMerge/>
            <w:tcBorders>
              <w:bottom w:val="single" w:sz="4" w:space="0" w:color="F6F4F1"/>
            </w:tcBorders>
            <w:vAlign w:val="center"/>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Passé</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Dansé</w:t>
            </w:r>
          </w:p>
        </w:tc>
      </w:tr>
      <w:tr w:rsidR="00D33FF7" w:rsidRPr="00D33FF7" w:rsidTr="00D33FF7">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Gérondif</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Présent</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En dansant</w:t>
            </w:r>
          </w:p>
        </w:tc>
      </w:tr>
    </w:tbl>
    <w:p w:rsidR="00D33FF7" w:rsidRPr="00D33FF7" w:rsidRDefault="00D33FF7" w:rsidP="00D33FF7">
      <w:pPr>
        <w:spacing w:before="240" w:after="120" w:line="240" w:lineRule="auto"/>
        <w:outlineLvl w:val="2"/>
        <w:rPr>
          <w:rFonts w:ascii="Arial" w:eastAsia="Times New Roman" w:hAnsi="Arial" w:cs="Arial"/>
          <w:b/>
          <w:bCs/>
          <w:color w:val="1B2B68"/>
          <w:sz w:val="27"/>
          <w:szCs w:val="27"/>
          <w:lang w:eastAsia="fr-FR"/>
        </w:rPr>
      </w:pPr>
      <w:r w:rsidRPr="00D33FF7">
        <w:rPr>
          <w:rFonts w:ascii="Arial" w:eastAsia="Times New Roman" w:hAnsi="Arial" w:cs="Arial"/>
          <w:b/>
          <w:bCs/>
          <w:color w:val="1B2B68"/>
          <w:sz w:val="27"/>
          <w:szCs w:val="27"/>
          <w:lang w:eastAsia="fr-FR"/>
        </w:rPr>
        <w:t>Les temps composés</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Un verbe conjugué de temps composé est formé de deux termes : le verbe au participe passé et l’auxiliaire être ou avoir conjugué à un temps simple du mode.</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C’est l’auxiliaire qui porte les marques de mode, de temps, de personne et de nombre. Chaque mode compte un ou plusieurs temps composés :</w:t>
      </w:r>
    </w:p>
    <w:tbl>
      <w:tblPr>
        <w:tblW w:w="0" w:type="auto"/>
        <w:tblBorders>
          <w:top w:val="single" w:sz="4" w:space="0" w:color="F6F4F1"/>
          <w:left w:val="single" w:sz="4" w:space="0" w:color="F6F4F1"/>
          <w:bottom w:val="single" w:sz="4" w:space="0" w:color="F6F4F1"/>
          <w:right w:val="single" w:sz="4" w:space="0" w:color="F6F4F1"/>
        </w:tblBorders>
        <w:tblCellMar>
          <w:top w:w="15" w:type="dxa"/>
          <w:left w:w="15" w:type="dxa"/>
          <w:bottom w:w="15" w:type="dxa"/>
          <w:right w:w="15" w:type="dxa"/>
        </w:tblCellMar>
        <w:tblLook w:val="04A0"/>
      </w:tblPr>
      <w:tblGrid>
        <w:gridCol w:w="970"/>
        <w:gridCol w:w="1190"/>
        <w:gridCol w:w="1330"/>
      </w:tblGrid>
      <w:tr w:rsidR="00D33FF7" w:rsidRPr="00D33FF7" w:rsidTr="00D33FF7">
        <w:trPr>
          <w:tblHeader/>
        </w:trPr>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Mode</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Temps</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Exemple</w:t>
            </w:r>
          </w:p>
        </w:tc>
      </w:tr>
      <w:tr w:rsidR="00D33FF7" w:rsidRPr="00D33FF7" w:rsidTr="00D33FF7">
        <w:tc>
          <w:tcPr>
            <w:tcW w:w="0" w:type="auto"/>
            <w:vMerge w:val="restart"/>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Indicatif</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Passé composé</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J’ai dansé</w:t>
            </w:r>
          </w:p>
        </w:tc>
      </w:tr>
      <w:tr w:rsidR="00D33FF7" w:rsidRPr="00D33FF7" w:rsidTr="00D33FF7">
        <w:tc>
          <w:tcPr>
            <w:tcW w:w="0" w:type="auto"/>
            <w:vMerge/>
            <w:tcBorders>
              <w:bottom w:val="single" w:sz="4" w:space="0" w:color="F6F4F1"/>
            </w:tcBorders>
            <w:vAlign w:val="center"/>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Futur antérieur</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J’aurai dansé</w:t>
            </w:r>
          </w:p>
        </w:tc>
      </w:tr>
      <w:tr w:rsidR="00D33FF7" w:rsidRPr="00D33FF7" w:rsidTr="00D33FF7">
        <w:tc>
          <w:tcPr>
            <w:tcW w:w="0" w:type="auto"/>
            <w:vMerge/>
            <w:tcBorders>
              <w:bottom w:val="single" w:sz="4" w:space="0" w:color="F6F4F1"/>
            </w:tcBorders>
            <w:vAlign w:val="center"/>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Plus-que-parfait</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J’avais dansé</w:t>
            </w:r>
          </w:p>
        </w:tc>
      </w:tr>
      <w:tr w:rsidR="00D33FF7" w:rsidRPr="00D33FF7" w:rsidTr="00D33FF7">
        <w:tc>
          <w:tcPr>
            <w:tcW w:w="0" w:type="auto"/>
            <w:vMerge/>
            <w:tcBorders>
              <w:bottom w:val="single" w:sz="4" w:space="0" w:color="F6F4F1"/>
            </w:tcBorders>
            <w:vAlign w:val="center"/>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Passé antérieur</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J’eus dansé</w:t>
            </w:r>
          </w:p>
        </w:tc>
      </w:tr>
      <w:tr w:rsidR="00D33FF7" w:rsidRPr="00D33FF7" w:rsidTr="00D33FF7">
        <w:tc>
          <w:tcPr>
            <w:tcW w:w="0" w:type="auto"/>
            <w:vMerge w:val="restart"/>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Subjonctif</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Passé</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Que j’aie dansé</w:t>
            </w:r>
          </w:p>
        </w:tc>
      </w:tr>
      <w:tr w:rsidR="00D33FF7" w:rsidRPr="00D33FF7" w:rsidTr="00D33FF7">
        <w:tc>
          <w:tcPr>
            <w:tcW w:w="0" w:type="auto"/>
            <w:vMerge/>
            <w:tcBorders>
              <w:bottom w:val="single" w:sz="4" w:space="0" w:color="F6F4F1"/>
            </w:tcBorders>
            <w:vAlign w:val="center"/>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Imparfait</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Que j’eusse dansé</w:t>
            </w:r>
          </w:p>
        </w:tc>
      </w:tr>
      <w:tr w:rsidR="00D33FF7" w:rsidRPr="00D33FF7" w:rsidTr="00D33FF7">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Participe</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Passé composé</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Ayant dansé</w:t>
            </w:r>
          </w:p>
        </w:tc>
      </w:tr>
      <w:tr w:rsidR="00D33FF7" w:rsidRPr="00D33FF7" w:rsidTr="00D33FF7">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Impératif</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Passé</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Aie dansé</w:t>
            </w:r>
          </w:p>
        </w:tc>
      </w:tr>
      <w:tr w:rsidR="00D33FF7" w:rsidRPr="00D33FF7" w:rsidTr="00D33FF7">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Infinitif</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Passé</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Avoir dansé</w:t>
            </w:r>
          </w:p>
        </w:tc>
      </w:tr>
      <w:tr w:rsidR="00D33FF7" w:rsidRPr="00D33FF7" w:rsidTr="00D33FF7">
        <w:tc>
          <w:tcPr>
            <w:tcW w:w="0" w:type="auto"/>
            <w:vMerge w:val="restart"/>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Conditionnel</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Passé 1</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J’aurais dansé</w:t>
            </w:r>
          </w:p>
        </w:tc>
      </w:tr>
      <w:tr w:rsidR="00D33FF7" w:rsidRPr="00D33FF7" w:rsidTr="00D33FF7">
        <w:tc>
          <w:tcPr>
            <w:tcW w:w="0" w:type="auto"/>
            <w:vMerge/>
            <w:tcBorders>
              <w:bottom w:val="single" w:sz="4" w:space="0" w:color="F6F4F1"/>
            </w:tcBorders>
            <w:vAlign w:val="center"/>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Passé 2</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J’eusse dansé</w:t>
            </w:r>
          </w:p>
        </w:tc>
      </w:tr>
      <w:tr w:rsidR="00D33FF7" w:rsidRPr="00D33FF7" w:rsidTr="00D33FF7">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Gérondif</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Passé</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En ayant dansé</w:t>
            </w:r>
          </w:p>
        </w:tc>
      </w:tr>
    </w:tbl>
    <w:p w:rsidR="00D33FF7" w:rsidRPr="00D33FF7" w:rsidRDefault="00D33FF7" w:rsidP="00D33FF7">
      <w:pPr>
        <w:spacing w:before="240" w:after="120" w:line="240" w:lineRule="auto"/>
        <w:outlineLvl w:val="1"/>
        <w:rPr>
          <w:rFonts w:ascii="Arial" w:eastAsia="Times New Roman" w:hAnsi="Arial" w:cs="Arial"/>
          <w:b/>
          <w:bCs/>
          <w:color w:val="1B2B68"/>
          <w:sz w:val="36"/>
          <w:szCs w:val="36"/>
          <w:lang w:eastAsia="fr-FR"/>
        </w:rPr>
      </w:pPr>
      <w:r w:rsidRPr="00D33FF7">
        <w:rPr>
          <w:rFonts w:ascii="Arial" w:eastAsia="Times New Roman" w:hAnsi="Arial" w:cs="Arial"/>
          <w:b/>
          <w:bCs/>
          <w:color w:val="1B2B68"/>
          <w:sz w:val="36"/>
          <w:szCs w:val="36"/>
          <w:lang w:eastAsia="fr-FR"/>
        </w:rPr>
        <w:t>Les modes et temps</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lastRenderedPageBreak/>
        <w:t>Dans un texte, les modes permettent de comprendre l’état d’esprit de celui qui parle. Ils permettent d’envisager l’action de différentes manières (réelle, éventuelle et virtuelle).</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Il existe deux types de modes : les modes personnels et les modes impersonnels.</w:t>
      </w:r>
    </w:p>
    <w:p w:rsidR="00D33FF7" w:rsidRPr="00D33FF7" w:rsidRDefault="00D33FF7" w:rsidP="00D33FF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Les modes personnels : l’indicatif, le conditionnel, le subjonctif et l’impératif.</w:t>
      </w:r>
    </w:p>
    <w:p w:rsidR="00D33FF7" w:rsidRPr="00D33FF7" w:rsidRDefault="00D33FF7" w:rsidP="00D33FF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Les modes impersonnels : l’infinitif, les participes passés et présent, et le gérondif. Il s’agit de modes impersonnels, car ces verbes ne possèdent pas de conjugaison permettant de distinguer les personnes. Elles peuvent assurer d’autres fonctions que leur fonction verbale (nom, adjectif, complément d’objet direct…).</w:t>
      </w:r>
    </w:p>
    <w:tbl>
      <w:tblPr>
        <w:tblW w:w="0" w:type="auto"/>
        <w:tblBorders>
          <w:top w:val="single" w:sz="4" w:space="0" w:color="F6F4F1"/>
          <w:left w:val="single" w:sz="4" w:space="0" w:color="F6F4F1"/>
          <w:bottom w:val="single" w:sz="4" w:space="0" w:color="F6F4F1"/>
          <w:right w:val="single" w:sz="4" w:space="0" w:color="F6F4F1"/>
        </w:tblBorders>
        <w:tblCellMar>
          <w:top w:w="15" w:type="dxa"/>
          <w:left w:w="15" w:type="dxa"/>
          <w:bottom w:w="15" w:type="dxa"/>
          <w:right w:w="15" w:type="dxa"/>
        </w:tblCellMar>
        <w:tblLook w:val="04A0"/>
      </w:tblPr>
      <w:tblGrid>
        <w:gridCol w:w="1589"/>
        <w:gridCol w:w="7513"/>
      </w:tblGrid>
      <w:tr w:rsidR="00D33FF7" w:rsidRPr="00D33FF7" w:rsidTr="00D33FF7">
        <w:trPr>
          <w:tblHeader/>
        </w:trPr>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Temps et modes</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Leur valeur</w:t>
            </w:r>
          </w:p>
        </w:tc>
      </w:tr>
      <w:tr w:rsidR="00D33FF7" w:rsidRPr="00D33FF7" w:rsidTr="00D33FF7">
        <w:tc>
          <w:tcPr>
            <w:tcW w:w="0" w:type="auto"/>
            <w:gridSpan w:val="2"/>
            <w:tcBorders>
              <w:bottom w:val="single" w:sz="4" w:space="0" w:color="F6F4F1"/>
              <w:right w:val="nil"/>
            </w:tcBorders>
            <w:hideMark/>
          </w:tcPr>
          <w:p w:rsidR="00D33FF7" w:rsidRPr="00D33FF7" w:rsidRDefault="00D33FF7" w:rsidP="00D33FF7">
            <w:pPr>
              <w:spacing w:before="240" w:after="120" w:line="240" w:lineRule="auto"/>
              <w:outlineLvl w:val="2"/>
              <w:rPr>
                <w:rFonts w:ascii="Arial" w:eastAsia="Times New Roman" w:hAnsi="Arial" w:cs="Arial"/>
                <w:b/>
                <w:bCs/>
                <w:color w:val="1B2B68"/>
                <w:sz w:val="27"/>
                <w:szCs w:val="27"/>
                <w:lang w:eastAsia="fr-FR"/>
              </w:rPr>
            </w:pPr>
            <w:r w:rsidRPr="00D33FF7">
              <w:rPr>
                <w:rFonts w:ascii="Arial" w:eastAsia="Times New Roman" w:hAnsi="Arial" w:cs="Arial"/>
                <w:b/>
                <w:bCs/>
                <w:color w:val="1B2B68"/>
                <w:sz w:val="27"/>
                <w:szCs w:val="27"/>
                <w:lang w:eastAsia="fr-FR"/>
              </w:rPr>
              <w:t>Le mode indicatif</w:t>
            </w:r>
          </w:p>
        </w:tc>
      </w:tr>
      <w:tr w:rsidR="00D33FF7" w:rsidRPr="00D33FF7" w:rsidTr="00D33FF7">
        <w:tc>
          <w:tcPr>
            <w:tcW w:w="0" w:type="auto"/>
            <w:gridSpan w:val="2"/>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L’indicatif est un mode personnel. Il sert à raconter ce qu’il se passe.</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Le présent de l’indicatif</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Ce temps exprime un fait ou une action qui se déroule au moment où vous vous exprimez.</w:t>
            </w:r>
          </w:p>
          <w:p w:rsidR="00D33FF7" w:rsidRPr="00D33FF7" w:rsidRDefault="00D33FF7" w:rsidP="00D33FF7">
            <w:pPr>
              <w:spacing w:after="100" w:afterAutospacing="1"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Il est composé :</w:t>
            </w:r>
          </w:p>
          <w:p w:rsidR="00D33FF7" w:rsidRPr="00D33FF7" w:rsidRDefault="00D33FF7" w:rsidP="00D33FF7">
            <w:pPr>
              <w:numPr>
                <w:ilvl w:val="0"/>
                <w:numId w:val="5"/>
              </w:numPr>
              <w:spacing w:before="100" w:beforeAutospacing="1" w:after="100" w:afterAutospacing="1"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du présent d’énonciation,</w:t>
            </w:r>
          </w:p>
          <w:p w:rsidR="00D33FF7" w:rsidRPr="00D33FF7" w:rsidRDefault="00D33FF7" w:rsidP="00D33FF7">
            <w:pPr>
              <w:numPr>
                <w:ilvl w:val="0"/>
                <w:numId w:val="5"/>
              </w:numPr>
              <w:spacing w:before="100" w:beforeAutospacing="1" w:after="100" w:afterAutospacing="1"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du présent de vérité générale,</w:t>
            </w:r>
          </w:p>
          <w:p w:rsidR="00D33FF7" w:rsidRPr="00D33FF7" w:rsidRDefault="00D33FF7" w:rsidP="00D33FF7">
            <w:pPr>
              <w:numPr>
                <w:ilvl w:val="0"/>
                <w:numId w:val="5"/>
              </w:numPr>
              <w:spacing w:before="100" w:beforeAutospacing="1" w:after="100" w:afterAutospacing="1"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du présent d’habitude,</w:t>
            </w:r>
          </w:p>
          <w:p w:rsidR="00D33FF7" w:rsidRPr="00D33FF7" w:rsidRDefault="00D33FF7" w:rsidP="00D33FF7">
            <w:pPr>
              <w:numPr>
                <w:ilvl w:val="0"/>
                <w:numId w:val="5"/>
              </w:numPr>
              <w:spacing w:before="100" w:beforeAutospacing="1" w:after="100" w:afterAutospacing="1"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du présent de narration,</w:t>
            </w:r>
          </w:p>
          <w:p w:rsidR="00D33FF7" w:rsidRPr="00D33FF7" w:rsidRDefault="00D33FF7" w:rsidP="00D33FF7">
            <w:pPr>
              <w:numPr>
                <w:ilvl w:val="0"/>
                <w:numId w:val="5"/>
              </w:numPr>
              <w:spacing w:before="100" w:beforeAutospacing="1" w:after="100" w:afterAutospacing="1"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du futur proche,</w:t>
            </w:r>
          </w:p>
          <w:p w:rsidR="00D33FF7" w:rsidRPr="00D33FF7" w:rsidRDefault="00D33FF7" w:rsidP="00D33FF7">
            <w:pPr>
              <w:numPr>
                <w:ilvl w:val="0"/>
                <w:numId w:val="5"/>
              </w:numPr>
              <w:spacing w:before="100" w:beforeAutospacing="1" w:after="100" w:afterAutospacing="1"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et du passé récent.</w:t>
            </w:r>
          </w:p>
          <w:p w:rsidR="00D33FF7" w:rsidRPr="00D33FF7" w:rsidRDefault="00D33FF7" w:rsidP="00D33FF7">
            <w:pPr>
              <w:spacing w:after="100" w:afterAutospacing="1"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i/>
                <w:iCs/>
                <w:sz w:val="18"/>
                <w:lang w:eastAsia="fr-FR"/>
              </w:rPr>
              <w:t>Exemples :</w:t>
            </w:r>
          </w:p>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i/>
                <w:iCs/>
                <w:sz w:val="18"/>
                <w:lang w:eastAsia="fr-FR"/>
              </w:rPr>
              <w:t>J’écris mon mémoire.</w:t>
            </w:r>
            <w:r w:rsidRPr="00D33FF7">
              <w:rPr>
                <w:rFonts w:ascii="Times New Roman" w:eastAsia="Times New Roman" w:hAnsi="Times New Roman" w:cs="Times New Roman"/>
                <w:i/>
                <w:iCs/>
                <w:sz w:val="18"/>
                <w:szCs w:val="18"/>
                <w:lang w:eastAsia="fr-FR"/>
              </w:rPr>
              <w:br/>
            </w:r>
            <w:r w:rsidRPr="00D33FF7">
              <w:rPr>
                <w:rFonts w:ascii="Times New Roman" w:eastAsia="Times New Roman" w:hAnsi="Times New Roman" w:cs="Times New Roman"/>
                <w:i/>
                <w:iCs/>
                <w:sz w:val="18"/>
                <w:lang w:eastAsia="fr-FR"/>
              </w:rPr>
              <w:t>La Terre tourne autour du soleil.</w:t>
            </w:r>
            <w:r w:rsidRPr="00D33FF7">
              <w:rPr>
                <w:rFonts w:ascii="Times New Roman" w:eastAsia="Times New Roman" w:hAnsi="Times New Roman" w:cs="Times New Roman"/>
                <w:i/>
                <w:iCs/>
                <w:sz w:val="18"/>
                <w:szCs w:val="18"/>
                <w:lang w:eastAsia="fr-FR"/>
              </w:rPr>
              <w:br/>
            </w:r>
            <w:r w:rsidRPr="00D33FF7">
              <w:rPr>
                <w:rFonts w:ascii="Times New Roman" w:eastAsia="Times New Roman" w:hAnsi="Times New Roman" w:cs="Times New Roman"/>
                <w:i/>
                <w:iCs/>
                <w:sz w:val="18"/>
                <w:lang w:eastAsia="fr-FR"/>
              </w:rPr>
              <w:t>Tous les dimanches, je vais courir.</w:t>
            </w:r>
            <w:r w:rsidRPr="00D33FF7">
              <w:rPr>
                <w:rFonts w:ascii="Times New Roman" w:eastAsia="Times New Roman" w:hAnsi="Times New Roman" w:cs="Times New Roman"/>
                <w:i/>
                <w:iCs/>
                <w:sz w:val="18"/>
                <w:szCs w:val="18"/>
                <w:lang w:eastAsia="fr-FR"/>
              </w:rPr>
              <w:br/>
            </w:r>
            <w:r w:rsidRPr="00D33FF7">
              <w:rPr>
                <w:rFonts w:ascii="Times New Roman" w:eastAsia="Times New Roman" w:hAnsi="Times New Roman" w:cs="Times New Roman"/>
                <w:i/>
                <w:iCs/>
                <w:sz w:val="18"/>
                <w:lang w:eastAsia="fr-FR"/>
              </w:rPr>
              <w:t>J’arrive dans 5 minutes.</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Le passé composé de l’indicatif</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Il s’agit d’un temps du passé qui exprime une action ou un fait qui a déjà eu lieu au moment où vous vous exprimez.</w:t>
            </w:r>
          </w:p>
          <w:p w:rsidR="00D33FF7" w:rsidRPr="00D33FF7" w:rsidRDefault="00D33FF7" w:rsidP="00D33FF7">
            <w:pPr>
              <w:spacing w:after="100" w:afterAutospacing="1"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Il s’utilise avec l’auxiliaire être ou avoir conjugué au présent de l’indicatif.</w:t>
            </w:r>
          </w:p>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i/>
                <w:iCs/>
                <w:sz w:val="18"/>
                <w:lang w:eastAsia="fr-FR"/>
              </w:rPr>
              <w:t>Exemple : Nous avons mangé.</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L’imparfait de l’indicatif</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Il exprime un fait ou une action qui a déjà eu lieu, mais qui peut encore se dérouler. Il est souvent utilisé pour décrire une scène ou un paysage.</w:t>
            </w:r>
          </w:p>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i/>
                <w:iCs/>
                <w:sz w:val="18"/>
                <w:lang w:eastAsia="fr-FR"/>
              </w:rPr>
              <w:t>Exemple : Quand tu étais enfant, tu aimais lire.</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La plus-que-parfait de l’indicatif</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Il insinue l’antériorité d’une action par rapport à un acte à l’imparfait, passé composé ou au passé simple. Il s’utilise avec l’auxiliaire être ou avoir conjuguée à l’imparfait de l’indicatif.</w:t>
            </w:r>
          </w:p>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i/>
                <w:iCs/>
                <w:sz w:val="18"/>
                <w:lang w:eastAsia="fr-FR"/>
              </w:rPr>
              <w:t>Exemple : Il m’a dit qu’il ne l’avait jamais vu.</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Le passé simple de l’indicatif</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C’est le temps du récit, d’une action passée, le plus souvent brève.</w:t>
            </w:r>
          </w:p>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i/>
                <w:iCs/>
                <w:sz w:val="18"/>
                <w:lang w:eastAsia="fr-FR"/>
              </w:rPr>
              <w:t>Exemple : Soudain, la porte s’ouvrit.</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Le passé antérieur de l’indicatif</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Il insinue l’antériorité d’une action par rapport à un fait au passé simple et s’utilise avec l’auxiliaire être ou avoir conjuguée au passé simple.</w:t>
            </w:r>
          </w:p>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i/>
                <w:iCs/>
                <w:sz w:val="18"/>
                <w:lang w:eastAsia="fr-FR"/>
              </w:rPr>
              <w:t>Exemple : Dès qu’elle eut fini son mémoire, elle sortit.</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Le futur simple de l’indicatif</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Il exprime :</w:t>
            </w:r>
          </w:p>
          <w:p w:rsidR="00D33FF7" w:rsidRPr="00D33FF7" w:rsidRDefault="00D33FF7" w:rsidP="00D33FF7">
            <w:pPr>
              <w:numPr>
                <w:ilvl w:val="0"/>
                <w:numId w:val="6"/>
              </w:numPr>
              <w:spacing w:before="100" w:beforeAutospacing="1" w:after="100" w:afterAutospacing="1"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l’avenir,</w:t>
            </w:r>
          </w:p>
          <w:p w:rsidR="00D33FF7" w:rsidRPr="00D33FF7" w:rsidRDefault="00D33FF7" w:rsidP="00D33FF7">
            <w:pPr>
              <w:numPr>
                <w:ilvl w:val="0"/>
                <w:numId w:val="6"/>
              </w:numPr>
              <w:spacing w:before="100" w:beforeAutospacing="1" w:after="100" w:afterAutospacing="1"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le futur historique,</w:t>
            </w:r>
          </w:p>
          <w:p w:rsidR="00D33FF7" w:rsidRPr="00D33FF7" w:rsidRDefault="00D33FF7" w:rsidP="00D33FF7">
            <w:pPr>
              <w:numPr>
                <w:ilvl w:val="0"/>
                <w:numId w:val="6"/>
              </w:numPr>
              <w:spacing w:before="100" w:beforeAutospacing="1" w:after="100" w:afterAutospacing="1"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ou l’ordre, l’interdiction.</w:t>
            </w:r>
          </w:p>
          <w:p w:rsidR="00D33FF7" w:rsidRPr="00D33FF7" w:rsidRDefault="00D33FF7" w:rsidP="00D33FF7">
            <w:pPr>
              <w:spacing w:after="100" w:afterAutospacing="1"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i/>
                <w:iCs/>
                <w:sz w:val="18"/>
                <w:lang w:eastAsia="fr-FR"/>
              </w:rPr>
              <w:t>Exemples :</w:t>
            </w:r>
          </w:p>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i/>
                <w:iCs/>
                <w:sz w:val="18"/>
                <w:lang w:eastAsia="fr-FR"/>
              </w:rPr>
              <w:lastRenderedPageBreak/>
              <w:t>Après le rendu du mémoire, nous partirons en vacances.</w:t>
            </w:r>
            <w:r w:rsidRPr="00D33FF7">
              <w:rPr>
                <w:rFonts w:ascii="Times New Roman" w:eastAsia="Times New Roman" w:hAnsi="Times New Roman" w:cs="Times New Roman"/>
                <w:i/>
                <w:iCs/>
                <w:sz w:val="18"/>
                <w:szCs w:val="18"/>
                <w:lang w:eastAsia="fr-FR"/>
              </w:rPr>
              <w:br/>
            </w:r>
            <w:r w:rsidRPr="00D33FF7">
              <w:rPr>
                <w:rFonts w:ascii="Times New Roman" w:eastAsia="Times New Roman" w:hAnsi="Times New Roman" w:cs="Times New Roman"/>
                <w:i/>
                <w:iCs/>
                <w:sz w:val="18"/>
                <w:lang w:eastAsia="fr-FR"/>
              </w:rPr>
              <w:t>Tu ne tueras point.</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lastRenderedPageBreak/>
              <w:t>Le futur antérieur de l’indicatif</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Il insinue l’antériorité d’une action par rapport à un fait au futur simple.</w:t>
            </w:r>
          </w:p>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i/>
                <w:iCs/>
                <w:sz w:val="18"/>
                <w:lang w:eastAsia="fr-FR"/>
              </w:rPr>
              <w:t>Exemple : Quand tu seras parti, ils pourront délibérer.</w:t>
            </w:r>
          </w:p>
        </w:tc>
      </w:tr>
      <w:tr w:rsidR="00D33FF7" w:rsidRPr="00D33FF7" w:rsidTr="00D33FF7">
        <w:tc>
          <w:tcPr>
            <w:tcW w:w="0" w:type="auto"/>
            <w:gridSpan w:val="2"/>
            <w:tcBorders>
              <w:bottom w:val="single" w:sz="4" w:space="0" w:color="F6F4F1"/>
              <w:right w:val="nil"/>
            </w:tcBorders>
            <w:hideMark/>
          </w:tcPr>
          <w:p w:rsidR="00D33FF7" w:rsidRPr="00D33FF7" w:rsidRDefault="00D33FF7" w:rsidP="00D33FF7">
            <w:pPr>
              <w:spacing w:before="240" w:after="120" w:line="240" w:lineRule="auto"/>
              <w:outlineLvl w:val="2"/>
              <w:rPr>
                <w:rFonts w:ascii="Arial" w:eastAsia="Times New Roman" w:hAnsi="Arial" w:cs="Arial"/>
                <w:b/>
                <w:bCs/>
                <w:color w:val="1B2B68"/>
                <w:sz w:val="27"/>
                <w:szCs w:val="27"/>
                <w:lang w:eastAsia="fr-FR"/>
              </w:rPr>
            </w:pPr>
            <w:r w:rsidRPr="00D33FF7">
              <w:rPr>
                <w:rFonts w:ascii="Arial" w:eastAsia="Times New Roman" w:hAnsi="Arial" w:cs="Arial"/>
                <w:b/>
                <w:bCs/>
                <w:color w:val="1B2B68"/>
                <w:sz w:val="27"/>
                <w:szCs w:val="27"/>
                <w:lang w:eastAsia="fr-FR"/>
              </w:rPr>
              <w:t>Le mode subjonctif</w:t>
            </w:r>
          </w:p>
        </w:tc>
      </w:tr>
      <w:tr w:rsidR="00D33FF7" w:rsidRPr="00D33FF7" w:rsidTr="00D33FF7">
        <w:tc>
          <w:tcPr>
            <w:tcW w:w="0" w:type="auto"/>
            <w:gridSpan w:val="2"/>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Le subjonctif est un mode utilisé pour exprimer un doute, un fait ou une action souhaitée ou incertaine. Pour conjuguer les verbes au subjonctif, il faut utiliser </w:t>
            </w:r>
            <w:r w:rsidRPr="00D33FF7">
              <w:rPr>
                <w:rFonts w:ascii="Times New Roman" w:eastAsia="Times New Roman" w:hAnsi="Times New Roman" w:cs="Times New Roman"/>
                <w:b/>
                <w:bCs/>
                <w:i/>
                <w:iCs/>
                <w:sz w:val="18"/>
                <w:szCs w:val="18"/>
                <w:lang w:eastAsia="fr-FR"/>
              </w:rPr>
              <w:t>que ou qu’</w:t>
            </w:r>
            <w:r w:rsidRPr="00D33FF7">
              <w:rPr>
                <w:rFonts w:ascii="Times New Roman" w:eastAsia="Times New Roman" w:hAnsi="Times New Roman" w:cs="Times New Roman"/>
                <w:sz w:val="18"/>
                <w:szCs w:val="18"/>
                <w:lang w:eastAsia="fr-FR"/>
              </w:rPr>
              <w:t> avant le verbe.</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Le présent du subjonctif</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Exprime une action incertaine.</w:t>
            </w:r>
          </w:p>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i/>
                <w:iCs/>
                <w:sz w:val="18"/>
                <w:lang w:eastAsia="fr-FR"/>
              </w:rPr>
              <w:t>Exemple : Je souhaite qu’il vienne en discuter.</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Le passé du subjonctif</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Il exprime une action incertaine ou supposée réalisée au moment où le locuteur s’exprime.</w:t>
            </w:r>
          </w:p>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i/>
                <w:iCs/>
                <w:sz w:val="18"/>
                <w:lang w:eastAsia="fr-FR"/>
              </w:rPr>
              <w:t>Exemple : Je ne crois pas qu’elle ait fini son mémoire.</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L’imparfait du subjonctif</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Il est souvent utilisé en littérature. C’est un temps simple qui exprime une action incertaine, non-réalisée au moment où le locuteur s’exprimait.</w:t>
            </w:r>
          </w:p>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i/>
                <w:iCs/>
                <w:sz w:val="18"/>
                <w:lang w:eastAsia="fr-FR"/>
              </w:rPr>
              <w:t>Exemple : Je ne pensais pas qu’il fût si fainéant.</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Le plus-que-parfait du subjonctif</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Il exprime une action incertaine, supposée réalisée au moment où le locuteur s’exprimait. Il s’utilise avec l’auxiliaire être ou avoir conjuguée à l’imparfait du subjonctif.</w:t>
            </w:r>
          </w:p>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i/>
                <w:iCs/>
                <w:sz w:val="18"/>
                <w:lang w:eastAsia="fr-FR"/>
              </w:rPr>
              <w:t>Exemple : Je ne pensais pas qu’il eût rendu son mémoire à l’heure.</w:t>
            </w:r>
          </w:p>
        </w:tc>
      </w:tr>
      <w:tr w:rsidR="00D33FF7" w:rsidRPr="00D33FF7" w:rsidTr="00D33FF7">
        <w:tc>
          <w:tcPr>
            <w:tcW w:w="0" w:type="auto"/>
            <w:gridSpan w:val="2"/>
            <w:tcBorders>
              <w:bottom w:val="single" w:sz="4" w:space="0" w:color="F6F4F1"/>
              <w:right w:val="nil"/>
            </w:tcBorders>
            <w:hideMark/>
          </w:tcPr>
          <w:p w:rsidR="00D33FF7" w:rsidRPr="00D33FF7" w:rsidRDefault="00D33FF7" w:rsidP="00D33FF7">
            <w:pPr>
              <w:spacing w:before="240" w:after="120" w:line="240" w:lineRule="auto"/>
              <w:outlineLvl w:val="2"/>
              <w:rPr>
                <w:rFonts w:ascii="Arial" w:eastAsia="Times New Roman" w:hAnsi="Arial" w:cs="Arial"/>
                <w:b/>
                <w:bCs/>
                <w:color w:val="1B2B68"/>
                <w:sz w:val="27"/>
                <w:szCs w:val="27"/>
                <w:lang w:eastAsia="fr-FR"/>
              </w:rPr>
            </w:pPr>
            <w:r w:rsidRPr="00D33FF7">
              <w:rPr>
                <w:rFonts w:ascii="Arial" w:eastAsia="Times New Roman" w:hAnsi="Arial" w:cs="Arial"/>
                <w:b/>
                <w:bCs/>
                <w:color w:val="1B2B68"/>
                <w:sz w:val="27"/>
                <w:szCs w:val="27"/>
                <w:lang w:eastAsia="fr-FR"/>
              </w:rPr>
              <w:t>Le mode conditionnel</w:t>
            </w:r>
          </w:p>
        </w:tc>
      </w:tr>
      <w:tr w:rsidR="00D33FF7" w:rsidRPr="00D33FF7" w:rsidTr="00D33FF7">
        <w:tc>
          <w:tcPr>
            <w:tcW w:w="0" w:type="auto"/>
            <w:gridSpan w:val="2"/>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L’emploi du conditionnel est utilisé pour exprimer un souhait, une hypothèse ou toute action soumise à une condition.</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Le conditionnel présent</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Il peut servir à atténuer une demande.</w:t>
            </w:r>
          </w:p>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i/>
                <w:iCs/>
                <w:sz w:val="18"/>
                <w:lang w:eastAsia="fr-FR"/>
              </w:rPr>
              <w:t>Exemple :</w:t>
            </w:r>
            <w:r w:rsidRPr="00D33FF7">
              <w:rPr>
                <w:rFonts w:ascii="Times New Roman" w:eastAsia="Times New Roman" w:hAnsi="Times New Roman" w:cs="Times New Roman"/>
                <w:sz w:val="18"/>
                <w:szCs w:val="18"/>
                <w:lang w:eastAsia="fr-FR"/>
              </w:rPr>
              <w:t> “</w:t>
            </w:r>
            <w:r w:rsidRPr="00D33FF7">
              <w:rPr>
                <w:rFonts w:ascii="Times New Roman" w:eastAsia="Times New Roman" w:hAnsi="Times New Roman" w:cs="Times New Roman"/>
                <w:i/>
                <w:iCs/>
                <w:sz w:val="18"/>
                <w:lang w:eastAsia="fr-FR"/>
              </w:rPr>
              <w:t>Je voudrais que tu me donne de l’argent</w:t>
            </w:r>
            <w:r w:rsidRPr="00D33FF7">
              <w:rPr>
                <w:rFonts w:ascii="Times New Roman" w:eastAsia="Times New Roman" w:hAnsi="Times New Roman" w:cs="Times New Roman"/>
                <w:sz w:val="18"/>
                <w:szCs w:val="18"/>
                <w:lang w:eastAsia="fr-FR"/>
              </w:rPr>
              <w:t>” plutôt que “</w:t>
            </w:r>
            <w:r w:rsidRPr="00D33FF7">
              <w:rPr>
                <w:rFonts w:ascii="Times New Roman" w:eastAsia="Times New Roman" w:hAnsi="Times New Roman" w:cs="Times New Roman"/>
                <w:i/>
                <w:iCs/>
                <w:sz w:val="18"/>
                <w:lang w:eastAsia="fr-FR"/>
              </w:rPr>
              <w:t>Je veux que tu me donnes de l’argent</w:t>
            </w:r>
            <w:r w:rsidRPr="00D33FF7">
              <w:rPr>
                <w:rFonts w:ascii="Times New Roman" w:eastAsia="Times New Roman" w:hAnsi="Times New Roman" w:cs="Times New Roman"/>
                <w:sz w:val="18"/>
                <w:szCs w:val="18"/>
                <w:lang w:eastAsia="fr-FR"/>
              </w:rPr>
              <w:t>”.</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Le conditionnel passé</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Il peut servir à exprimer un reproche ou un regret.</w:t>
            </w:r>
          </w:p>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i/>
                <w:iCs/>
                <w:sz w:val="18"/>
                <w:lang w:eastAsia="fr-FR"/>
              </w:rPr>
              <w:t>Exemple : Tu aurais pu nous le dire.</w:t>
            </w:r>
          </w:p>
        </w:tc>
      </w:tr>
      <w:tr w:rsidR="00D33FF7" w:rsidRPr="00D33FF7" w:rsidTr="00D33FF7">
        <w:tc>
          <w:tcPr>
            <w:tcW w:w="0" w:type="auto"/>
            <w:gridSpan w:val="2"/>
            <w:tcBorders>
              <w:bottom w:val="single" w:sz="4" w:space="0" w:color="F6F4F1"/>
              <w:right w:val="nil"/>
            </w:tcBorders>
            <w:hideMark/>
          </w:tcPr>
          <w:p w:rsidR="00D33FF7" w:rsidRPr="00D33FF7" w:rsidRDefault="00D33FF7" w:rsidP="00D33FF7">
            <w:pPr>
              <w:spacing w:before="240" w:after="120" w:line="240" w:lineRule="auto"/>
              <w:outlineLvl w:val="2"/>
              <w:rPr>
                <w:rFonts w:ascii="Arial" w:eastAsia="Times New Roman" w:hAnsi="Arial" w:cs="Arial"/>
                <w:b/>
                <w:bCs/>
                <w:color w:val="1B2B68"/>
                <w:sz w:val="27"/>
                <w:szCs w:val="27"/>
                <w:lang w:eastAsia="fr-FR"/>
              </w:rPr>
            </w:pPr>
            <w:r w:rsidRPr="00D33FF7">
              <w:rPr>
                <w:rFonts w:ascii="Arial" w:eastAsia="Times New Roman" w:hAnsi="Arial" w:cs="Arial"/>
                <w:b/>
                <w:bCs/>
                <w:color w:val="1B2B68"/>
                <w:sz w:val="27"/>
                <w:szCs w:val="27"/>
                <w:lang w:eastAsia="fr-FR"/>
              </w:rPr>
              <w:t>Le mode participe</w:t>
            </w:r>
          </w:p>
        </w:tc>
      </w:tr>
      <w:tr w:rsidR="00D33FF7" w:rsidRPr="00D33FF7" w:rsidTr="00D33FF7">
        <w:tc>
          <w:tcPr>
            <w:tcW w:w="0" w:type="auto"/>
            <w:gridSpan w:val="2"/>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C’est un mode impersonnel qui existe sous une forme simple (participe présent) ou composée (participe passé). Il se charge d’indiquer comment se déroule une action par rapport à une autre.</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Participe présent</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Il fonctionne comme un adverbe variable et s’accorde en genre et en nombre en fonction du sujet.</w:t>
            </w:r>
          </w:p>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i/>
                <w:iCs/>
                <w:sz w:val="18"/>
                <w:lang w:eastAsia="fr-FR"/>
              </w:rPr>
              <w:t>Exemple : Il rédigeait son document en sifflant.</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Participe passé</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Il s’utilise avec les auxiliaires être ou avoir et est le plus souvent utilisé pour exprimer une action passée dans les temps composés.</w:t>
            </w:r>
          </w:p>
          <w:p w:rsidR="00D33FF7" w:rsidRPr="00D33FF7" w:rsidRDefault="00D33FF7" w:rsidP="00D33FF7">
            <w:pPr>
              <w:spacing w:after="100" w:afterAutospacing="1"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Pour le construire, on rajoute au radical du verbe une terminaison en fonction du groupe du verbe.</w:t>
            </w:r>
          </w:p>
          <w:tbl>
            <w:tblPr>
              <w:tblW w:w="0" w:type="auto"/>
              <w:tblBorders>
                <w:top w:val="single" w:sz="4" w:space="0" w:color="F6F4F1"/>
                <w:left w:val="single" w:sz="4" w:space="0" w:color="F6F4F1"/>
                <w:bottom w:val="single" w:sz="4" w:space="0" w:color="F6F4F1"/>
                <w:right w:val="single" w:sz="4" w:space="0" w:color="F6F4F1"/>
              </w:tblBorders>
              <w:tblCellMar>
                <w:top w:w="15" w:type="dxa"/>
                <w:left w:w="15" w:type="dxa"/>
                <w:bottom w:w="15" w:type="dxa"/>
                <w:right w:w="15" w:type="dxa"/>
              </w:tblCellMar>
              <w:tblLook w:val="04A0"/>
            </w:tblPr>
            <w:tblGrid>
              <w:gridCol w:w="2516"/>
              <w:gridCol w:w="865"/>
              <w:gridCol w:w="1015"/>
            </w:tblGrid>
            <w:tr w:rsidR="00D33FF7" w:rsidRPr="00D33FF7" w:rsidTr="00D33FF7">
              <w:trPr>
                <w:tblHeader/>
              </w:trPr>
              <w:tc>
                <w:tcPr>
                  <w:tcW w:w="0" w:type="auto"/>
                  <w:tcBorders>
                    <w:bottom w:val="single" w:sz="4" w:space="0" w:color="F6F4F1"/>
                    <w:right w:val="single" w:sz="4" w:space="0" w:color="EFEEE9"/>
                  </w:tcBorders>
                  <w:hideMark/>
                </w:tcPr>
                <w:p w:rsidR="00D33FF7" w:rsidRPr="00D33FF7" w:rsidRDefault="00D33FF7" w:rsidP="00D33FF7">
                  <w:pPr>
                    <w:spacing w:after="376"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Terminaisons du participe passé</w:t>
                  </w:r>
                </w:p>
              </w:tc>
              <w:tc>
                <w:tcPr>
                  <w:tcW w:w="0" w:type="auto"/>
                  <w:tcBorders>
                    <w:bottom w:val="single" w:sz="4" w:space="0" w:color="F6F4F1"/>
                    <w:right w:val="single" w:sz="4" w:space="0" w:color="EFEEE9"/>
                  </w:tcBorders>
                  <w:hideMark/>
                </w:tcPr>
                <w:p w:rsidR="00D33FF7" w:rsidRPr="00D33FF7" w:rsidRDefault="00D33FF7" w:rsidP="00D33FF7">
                  <w:pPr>
                    <w:spacing w:after="376"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1er groupe</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2ème groupe</w:t>
                  </w:r>
                </w:p>
              </w:tc>
            </w:tr>
            <w:tr w:rsidR="00D33FF7" w:rsidRPr="00D33FF7" w:rsidTr="00D33FF7">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Masculin singulier</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-é</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w:t>
                  </w:r>
                </w:p>
              </w:tc>
            </w:tr>
            <w:tr w:rsidR="00D33FF7" w:rsidRPr="00D33FF7" w:rsidTr="00D33FF7">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Masculin pluriel</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-és</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-is</w:t>
                  </w:r>
                </w:p>
              </w:tc>
            </w:tr>
            <w:tr w:rsidR="00D33FF7" w:rsidRPr="00D33FF7" w:rsidTr="00D33FF7">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Féminin singulier</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-ée</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-ie</w:t>
                  </w:r>
                </w:p>
              </w:tc>
            </w:tr>
            <w:tr w:rsidR="00D33FF7" w:rsidRPr="00D33FF7" w:rsidTr="00D33FF7">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Féminin pluriel</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-ées</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-ies</w:t>
                  </w:r>
                </w:p>
              </w:tc>
            </w:tr>
          </w:tbl>
          <w:p w:rsidR="00D33FF7" w:rsidRPr="00D33FF7" w:rsidRDefault="00D33FF7" w:rsidP="00D33FF7">
            <w:pPr>
              <w:spacing w:after="100" w:afterAutospacing="1"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 </w:t>
            </w:r>
          </w:p>
          <w:p w:rsidR="00D33FF7" w:rsidRPr="00D33FF7" w:rsidRDefault="00D33FF7" w:rsidP="00D33FF7">
            <w:pPr>
              <w:spacing w:after="100" w:afterAutospacing="1"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Pour les verbes du troisième groupe, il y a trois  possibilités de terminaisons.</w:t>
            </w:r>
          </w:p>
          <w:tbl>
            <w:tblPr>
              <w:tblW w:w="0" w:type="auto"/>
              <w:tblBorders>
                <w:top w:val="single" w:sz="4" w:space="0" w:color="F6F4F1"/>
                <w:left w:val="single" w:sz="4" w:space="0" w:color="F6F4F1"/>
                <w:bottom w:val="single" w:sz="4" w:space="0" w:color="F6F4F1"/>
                <w:right w:val="single" w:sz="4" w:space="0" w:color="F6F4F1"/>
              </w:tblBorders>
              <w:tblCellMar>
                <w:top w:w="15" w:type="dxa"/>
                <w:left w:w="15" w:type="dxa"/>
                <w:bottom w:w="15" w:type="dxa"/>
                <w:right w:w="15" w:type="dxa"/>
              </w:tblCellMar>
              <w:tblLook w:val="04A0"/>
            </w:tblPr>
            <w:tblGrid>
              <w:gridCol w:w="1375"/>
              <w:gridCol w:w="1090"/>
              <w:gridCol w:w="940"/>
              <w:gridCol w:w="1180"/>
            </w:tblGrid>
            <w:tr w:rsidR="00D33FF7" w:rsidRPr="00D33FF7" w:rsidTr="00D33FF7">
              <w:trPr>
                <w:tblHeader/>
              </w:trPr>
              <w:tc>
                <w:tcPr>
                  <w:tcW w:w="0" w:type="auto"/>
                  <w:tcBorders>
                    <w:bottom w:val="single" w:sz="4" w:space="0" w:color="F6F4F1"/>
                    <w:right w:val="single" w:sz="4" w:space="0" w:color="EFEEE9"/>
                  </w:tcBorders>
                  <w:hideMark/>
                </w:tcPr>
                <w:p w:rsidR="00D33FF7" w:rsidRPr="00D33FF7" w:rsidRDefault="00D33FF7" w:rsidP="00D33FF7">
                  <w:pPr>
                    <w:spacing w:after="376"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lastRenderedPageBreak/>
                    <w:t>3ème groupe</w:t>
                  </w:r>
                </w:p>
              </w:tc>
              <w:tc>
                <w:tcPr>
                  <w:tcW w:w="0" w:type="auto"/>
                  <w:tcBorders>
                    <w:bottom w:val="single" w:sz="4" w:space="0" w:color="F6F4F1"/>
                    <w:right w:val="single" w:sz="4" w:space="0" w:color="EFEEE9"/>
                  </w:tcBorders>
                  <w:hideMark/>
                </w:tcPr>
                <w:p w:rsidR="00D33FF7" w:rsidRPr="00D33FF7" w:rsidRDefault="00D33FF7" w:rsidP="00D33FF7">
                  <w:pPr>
                    <w:spacing w:after="376"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Modèle 1</w:t>
                  </w:r>
                </w:p>
                <w:p w:rsidR="00D33FF7" w:rsidRPr="00D33FF7" w:rsidRDefault="00D33FF7" w:rsidP="00D33FF7">
                  <w:pPr>
                    <w:spacing w:after="0"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(ex : prendre)</w:t>
                  </w:r>
                </w:p>
              </w:tc>
              <w:tc>
                <w:tcPr>
                  <w:tcW w:w="0" w:type="auto"/>
                  <w:tcBorders>
                    <w:bottom w:val="single" w:sz="4" w:space="0" w:color="F6F4F1"/>
                    <w:right w:val="single" w:sz="4" w:space="0" w:color="EFEEE9"/>
                  </w:tcBorders>
                  <w:hideMark/>
                </w:tcPr>
                <w:p w:rsidR="00D33FF7" w:rsidRPr="00D33FF7" w:rsidRDefault="00D33FF7" w:rsidP="00D33FF7">
                  <w:pPr>
                    <w:spacing w:after="0"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Modèle 2</w:t>
                  </w:r>
                </w:p>
                <w:p w:rsidR="00D33FF7" w:rsidRPr="00D33FF7" w:rsidRDefault="00D33FF7" w:rsidP="00D33FF7">
                  <w:pPr>
                    <w:spacing w:after="0"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(ex : suivre)</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Modèle 3</w:t>
                  </w:r>
                </w:p>
                <w:p w:rsidR="00D33FF7" w:rsidRPr="00D33FF7" w:rsidRDefault="00D33FF7" w:rsidP="00D33FF7">
                  <w:pPr>
                    <w:spacing w:after="0"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(ex : absoudre)</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Masculin singulier</w:t>
                  </w:r>
                </w:p>
              </w:tc>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-s / pris</w:t>
                  </w:r>
                </w:p>
              </w:tc>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 / suivi</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-us / absous</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Masculin pluriel</w:t>
                  </w:r>
                </w:p>
              </w:tc>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-s / pris</w:t>
                  </w:r>
                </w:p>
              </w:tc>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-s / suivis</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-us / absous</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Féminin singulier</w:t>
                  </w:r>
                </w:p>
              </w:tc>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-se / prise</w:t>
                  </w:r>
                </w:p>
              </w:tc>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-e / suivie</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-ute / absoute</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Féminin pluriel</w:t>
                  </w:r>
                </w:p>
              </w:tc>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-ses / prises</w:t>
                  </w:r>
                </w:p>
              </w:tc>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-es / suivies</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-utes / absoutes</w:t>
                  </w:r>
                </w:p>
              </w:tc>
            </w:tr>
          </w:tbl>
          <w:p w:rsidR="00D33FF7" w:rsidRPr="00D33FF7" w:rsidRDefault="00D33FF7" w:rsidP="00D33FF7">
            <w:pPr>
              <w:spacing w:after="0" w:line="240" w:lineRule="auto"/>
              <w:rPr>
                <w:rFonts w:ascii="Times New Roman" w:eastAsia="Times New Roman" w:hAnsi="Times New Roman" w:cs="Times New Roman"/>
                <w:sz w:val="18"/>
                <w:szCs w:val="18"/>
                <w:lang w:eastAsia="fr-FR"/>
              </w:rPr>
            </w:pPr>
          </w:p>
        </w:tc>
      </w:tr>
      <w:tr w:rsidR="00D33FF7" w:rsidRPr="00D33FF7" w:rsidTr="00D33FF7">
        <w:tc>
          <w:tcPr>
            <w:tcW w:w="0" w:type="auto"/>
            <w:gridSpan w:val="2"/>
            <w:tcBorders>
              <w:bottom w:val="single" w:sz="4" w:space="0" w:color="F6F4F1"/>
              <w:right w:val="nil"/>
            </w:tcBorders>
            <w:hideMark/>
          </w:tcPr>
          <w:p w:rsidR="00D33FF7" w:rsidRPr="00D33FF7" w:rsidRDefault="00D33FF7" w:rsidP="00D33FF7">
            <w:pPr>
              <w:spacing w:before="240" w:after="120" w:line="240" w:lineRule="auto"/>
              <w:outlineLvl w:val="2"/>
              <w:rPr>
                <w:rFonts w:ascii="Arial" w:eastAsia="Times New Roman" w:hAnsi="Arial" w:cs="Arial"/>
                <w:b/>
                <w:bCs/>
                <w:color w:val="1B2B68"/>
                <w:sz w:val="27"/>
                <w:szCs w:val="27"/>
                <w:lang w:eastAsia="fr-FR"/>
              </w:rPr>
            </w:pPr>
            <w:r w:rsidRPr="00D33FF7">
              <w:rPr>
                <w:rFonts w:ascii="Arial" w:eastAsia="Times New Roman" w:hAnsi="Arial" w:cs="Arial"/>
                <w:b/>
                <w:bCs/>
                <w:color w:val="1B2B68"/>
                <w:sz w:val="27"/>
                <w:szCs w:val="27"/>
                <w:lang w:eastAsia="fr-FR"/>
              </w:rPr>
              <w:lastRenderedPageBreak/>
              <w:t>Le mode infinitif</w:t>
            </w:r>
          </w:p>
        </w:tc>
      </w:tr>
      <w:tr w:rsidR="00D33FF7" w:rsidRPr="00D33FF7" w:rsidTr="00D33FF7">
        <w:tc>
          <w:tcPr>
            <w:tcW w:w="0" w:type="auto"/>
            <w:gridSpan w:val="2"/>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Il permet de nommer le verbe et l’action. Il est composé de l’infinitif présent et de l’infinitif passé.</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Infinitif présent</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Il s’agit de la forme nominale du verbe et permet d’utiliser un verbe à la place d’un nom.</w:t>
            </w:r>
          </w:p>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i/>
                <w:iCs/>
                <w:sz w:val="18"/>
                <w:lang w:eastAsia="fr-FR"/>
              </w:rPr>
              <w:t>Exemple : Lire est indispensable. J’ai un cours à donner.</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Infinitif passé</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Il s’agit d’une forme conjuguée qui indique une certaine antériorité. Pour l’utiliser, il faut l’auxiliaire avoir ou être à l’infinitif présent et le participe passé du verbe d’action.</w:t>
            </w:r>
          </w:p>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i/>
                <w:iCs/>
                <w:sz w:val="18"/>
                <w:lang w:eastAsia="fr-FR"/>
              </w:rPr>
              <w:t>Exemple : Nous regrettons d’avoir vendu notre voiture.</w:t>
            </w:r>
          </w:p>
        </w:tc>
      </w:tr>
      <w:tr w:rsidR="00D33FF7" w:rsidRPr="00D33FF7" w:rsidTr="00D33FF7">
        <w:tc>
          <w:tcPr>
            <w:tcW w:w="0" w:type="auto"/>
            <w:gridSpan w:val="2"/>
            <w:tcBorders>
              <w:bottom w:val="single" w:sz="4" w:space="0" w:color="F6F4F1"/>
              <w:right w:val="nil"/>
            </w:tcBorders>
            <w:hideMark/>
          </w:tcPr>
          <w:p w:rsidR="00D33FF7" w:rsidRPr="00D33FF7" w:rsidRDefault="00D33FF7" w:rsidP="00D33FF7">
            <w:pPr>
              <w:spacing w:before="240" w:after="120" w:line="240" w:lineRule="auto"/>
              <w:outlineLvl w:val="2"/>
              <w:rPr>
                <w:rFonts w:ascii="Arial" w:eastAsia="Times New Roman" w:hAnsi="Arial" w:cs="Arial"/>
                <w:b/>
                <w:bCs/>
                <w:color w:val="1B2B68"/>
                <w:sz w:val="27"/>
                <w:szCs w:val="27"/>
                <w:lang w:eastAsia="fr-FR"/>
              </w:rPr>
            </w:pPr>
            <w:r w:rsidRPr="00D33FF7">
              <w:rPr>
                <w:rFonts w:ascii="Arial" w:eastAsia="Times New Roman" w:hAnsi="Arial" w:cs="Arial"/>
                <w:b/>
                <w:bCs/>
                <w:color w:val="1B2B68"/>
                <w:sz w:val="27"/>
                <w:szCs w:val="27"/>
                <w:lang w:eastAsia="fr-FR"/>
              </w:rPr>
              <w:t>Le mode impératif</w:t>
            </w:r>
          </w:p>
        </w:tc>
      </w:tr>
      <w:tr w:rsidR="00D33FF7" w:rsidRPr="00D33FF7" w:rsidTr="00D33FF7">
        <w:tc>
          <w:tcPr>
            <w:tcW w:w="0" w:type="auto"/>
            <w:gridSpan w:val="2"/>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Il permet d’exprimer un ordre, un conseil à réaliser dans un futur proche.</w:t>
            </w:r>
          </w:p>
        </w:tc>
      </w:tr>
      <w:tr w:rsidR="00D33FF7" w:rsidRPr="00D33FF7" w:rsidTr="00D33FF7">
        <w:tc>
          <w:tcPr>
            <w:tcW w:w="0" w:type="auto"/>
            <w:tcBorders>
              <w:bottom w:val="single" w:sz="4" w:space="0" w:color="F6F4F1"/>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Impératif présent</w:t>
            </w:r>
          </w:p>
        </w:tc>
        <w:tc>
          <w:tcPr>
            <w:tcW w:w="0" w:type="auto"/>
            <w:tcBorders>
              <w:bottom w:val="single" w:sz="4" w:space="0" w:color="F6F4F1"/>
              <w:right w:val="nil"/>
            </w:tcBorders>
            <w:hideMark/>
          </w:tcPr>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Il énonce un ordre ou une interdiction. Pour le construire, il nécessaire de savoir qu’il ne se conjugue qu’avec trois personnes (tu, nous, vous).</w:t>
            </w:r>
          </w:p>
          <w:p w:rsidR="00D33FF7" w:rsidRPr="00D33FF7" w:rsidRDefault="00D33FF7" w:rsidP="00D33FF7">
            <w:pPr>
              <w:spacing w:after="100" w:afterAutospacing="1"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i/>
                <w:iCs/>
                <w:sz w:val="18"/>
                <w:lang w:eastAsia="fr-FR"/>
              </w:rPr>
              <w:t>Exemple : Mange ton dessert ! Finis tes devoirs !</w:t>
            </w:r>
          </w:p>
          <w:tbl>
            <w:tblPr>
              <w:tblW w:w="0" w:type="auto"/>
              <w:tblBorders>
                <w:top w:val="single" w:sz="4" w:space="0" w:color="F6F4F1"/>
                <w:left w:val="single" w:sz="4" w:space="0" w:color="F6F4F1"/>
                <w:bottom w:val="single" w:sz="4" w:space="0" w:color="F6F4F1"/>
                <w:right w:val="single" w:sz="4" w:space="0" w:color="F6F4F1"/>
              </w:tblBorders>
              <w:tblCellMar>
                <w:top w:w="15" w:type="dxa"/>
                <w:left w:w="15" w:type="dxa"/>
                <w:bottom w:w="15" w:type="dxa"/>
                <w:right w:w="15" w:type="dxa"/>
              </w:tblCellMar>
              <w:tblLook w:val="04A0"/>
            </w:tblPr>
            <w:tblGrid>
              <w:gridCol w:w="1385"/>
              <w:gridCol w:w="865"/>
              <w:gridCol w:w="1015"/>
              <w:gridCol w:w="1015"/>
            </w:tblGrid>
            <w:tr w:rsidR="00D33FF7" w:rsidRPr="00D33FF7" w:rsidTr="00D33FF7">
              <w:trPr>
                <w:tblHeader/>
              </w:trPr>
              <w:tc>
                <w:tcPr>
                  <w:tcW w:w="0" w:type="auto"/>
                  <w:tcBorders>
                    <w:bottom w:val="single" w:sz="4" w:space="0" w:color="F6F4F1"/>
                    <w:right w:val="single" w:sz="4" w:space="0" w:color="EFEEE9"/>
                  </w:tcBorders>
                  <w:hideMark/>
                </w:tcPr>
                <w:p w:rsidR="00D33FF7" w:rsidRPr="00D33FF7" w:rsidRDefault="00D33FF7" w:rsidP="00D33FF7">
                  <w:pPr>
                    <w:spacing w:after="376"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Impératif présent</w:t>
                  </w:r>
                </w:p>
              </w:tc>
              <w:tc>
                <w:tcPr>
                  <w:tcW w:w="0" w:type="auto"/>
                  <w:tcBorders>
                    <w:bottom w:val="single" w:sz="4" w:space="0" w:color="F6F4F1"/>
                    <w:right w:val="single" w:sz="4" w:space="0" w:color="EFEEE9"/>
                  </w:tcBorders>
                  <w:hideMark/>
                </w:tcPr>
                <w:p w:rsidR="00D33FF7" w:rsidRPr="00D33FF7" w:rsidRDefault="00D33FF7" w:rsidP="00D33FF7">
                  <w:pPr>
                    <w:spacing w:after="376"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1er groupe</w:t>
                  </w:r>
                </w:p>
              </w:tc>
              <w:tc>
                <w:tcPr>
                  <w:tcW w:w="0" w:type="auto"/>
                  <w:tcBorders>
                    <w:bottom w:val="single" w:sz="4" w:space="0" w:color="F6F4F1"/>
                    <w:right w:val="single" w:sz="4" w:space="0" w:color="EFEEE9"/>
                  </w:tcBorders>
                  <w:hideMark/>
                </w:tcPr>
                <w:p w:rsidR="00D33FF7" w:rsidRPr="00D33FF7" w:rsidRDefault="00D33FF7" w:rsidP="00D33FF7">
                  <w:pPr>
                    <w:spacing w:after="376"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2ème groupe</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b/>
                      <w:bCs/>
                      <w:sz w:val="18"/>
                      <w:szCs w:val="18"/>
                      <w:lang w:eastAsia="fr-FR"/>
                    </w:rPr>
                  </w:pPr>
                  <w:r w:rsidRPr="00D33FF7">
                    <w:rPr>
                      <w:rFonts w:ascii="Times New Roman" w:eastAsia="Times New Roman" w:hAnsi="Times New Roman" w:cs="Times New Roman"/>
                      <w:b/>
                      <w:bCs/>
                      <w:sz w:val="18"/>
                      <w:szCs w:val="18"/>
                      <w:lang w:eastAsia="fr-FR"/>
                    </w:rPr>
                    <w:t>3ème groupe</w:t>
                  </w:r>
                </w:p>
              </w:tc>
            </w:tr>
            <w:tr w:rsidR="00D33FF7" w:rsidRPr="00D33FF7" w:rsidTr="00D33FF7">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Tu</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-e</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-is</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-s</w:t>
                  </w:r>
                </w:p>
              </w:tc>
            </w:tr>
            <w:tr w:rsidR="00D33FF7" w:rsidRPr="00D33FF7" w:rsidTr="00D33FF7">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Nous</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-ons</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-issons</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-ons</w:t>
                  </w:r>
                </w:p>
              </w:tc>
            </w:tr>
            <w:tr w:rsidR="00D33FF7" w:rsidRPr="00D33FF7" w:rsidTr="00D33FF7">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Vous</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-ez</w:t>
                  </w:r>
                </w:p>
              </w:tc>
              <w:tc>
                <w:tcPr>
                  <w:tcW w:w="0" w:type="auto"/>
                  <w:tcBorders>
                    <w:bottom w:val="single" w:sz="4" w:space="0" w:color="F6F4F1"/>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-issez</w:t>
                  </w:r>
                </w:p>
              </w:tc>
              <w:tc>
                <w:tcPr>
                  <w:tcW w:w="0" w:type="auto"/>
                  <w:tcBorders>
                    <w:bottom w:val="single" w:sz="4" w:space="0" w:color="F6F4F1"/>
                    <w:right w:val="nil"/>
                  </w:tcBorders>
                  <w:hideMark/>
                </w:tcPr>
                <w:p w:rsidR="00D33FF7" w:rsidRPr="00D33FF7" w:rsidRDefault="00D33FF7" w:rsidP="00D33FF7">
                  <w:pPr>
                    <w:spacing w:after="376"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-iez*</w:t>
                  </w:r>
                </w:p>
              </w:tc>
            </w:tr>
          </w:tbl>
          <w:p w:rsidR="00D33FF7" w:rsidRPr="00D33FF7" w:rsidRDefault="00D33FF7" w:rsidP="00D33FF7">
            <w:pPr>
              <w:spacing w:after="0" w:line="240" w:lineRule="auto"/>
              <w:rPr>
                <w:rFonts w:ascii="Times New Roman" w:eastAsia="Times New Roman" w:hAnsi="Times New Roman" w:cs="Times New Roman"/>
                <w:sz w:val="18"/>
                <w:szCs w:val="18"/>
                <w:lang w:eastAsia="fr-FR"/>
              </w:rPr>
            </w:pPr>
            <w:r w:rsidRPr="00D33FF7">
              <w:rPr>
                <w:rFonts w:ascii="Times New Roman" w:eastAsia="Times New Roman" w:hAnsi="Times New Roman" w:cs="Times New Roman"/>
                <w:sz w:val="18"/>
                <w:szCs w:val="18"/>
                <w:lang w:eastAsia="fr-FR"/>
              </w:rPr>
              <w:t>*Pour les verbes dire et faire : dites, faites.</w:t>
            </w:r>
          </w:p>
        </w:tc>
      </w:tr>
    </w:tbl>
    <w:p w:rsidR="00D33FF7" w:rsidRPr="00D33FF7" w:rsidRDefault="00D33FF7" w:rsidP="00D33FF7">
      <w:pPr>
        <w:shd w:val="clear" w:color="auto" w:fill="FFFFFF"/>
        <w:spacing w:after="0" w:afterAutospacing="1" w:line="240" w:lineRule="auto"/>
        <w:jc w:val="center"/>
        <w:rPr>
          <w:rFonts w:ascii="Times New Roman" w:eastAsia="Times New Roman" w:hAnsi="Times New Roman" w:cs="Times New Roman"/>
          <w:sz w:val="24"/>
          <w:szCs w:val="24"/>
          <w:lang w:eastAsia="fr-FR"/>
        </w:rPr>
      </w:pPr>
      <w:hyperlink r:id="rId11" w:tgtFrame="_blank" w:history="1">
        <w:r w:rsidRPr="00D33FF7">
          <w:rPr>
            <w:rFonts w:ascii="Times New Roman" w:eastAsia="Times New Roman" w:hAnsi="Times New Roman" w:cs="Times New Roman"/>
            <w:b/>
            <w:bCs/>
            <w:color w:val="FFFFFF"/>
            <w:sz w:val="24"/>
            <w:szCs w:val="24"/>
            <w:u w:val="single"/>
            <w:lang w:eastAsia="fr-FR"/>
          </w:rPr>
          <w:t>Faites la détection anti-plagiat</w:t>
        </w:r>
      </w:hyperlink>
    </w:p>
    <w:p w:rsidR="00D33FF7" w:rsidRPr="00D33FF7" w:rsidRDefault="00D33FF7" w:rsidP="00D33FF7">
      <w:pPr>
        <w:shd w:val="clear" w:color="auto" w:fill="FFFFFF"/>
        <w:spacing w:line="240" w:lineRule="auto"/>
        <w:rPr>
          <w:rFonts w:ascii="Times New Roman" w:eastAsia="Times New Roman" w:hAnsi="Times New Roman" w:cs="Times New Roman"/>
          <w:sz w:val="24"/>
          <w:szCs w:val="24"/>
          <w:lang w:eastAsia="fr-FR"/>
        </w:rPr>
      </w:pPr>
    </w:p>
    <w:p w:rsidR="00D33FF7" w:rsidRPr="00D33FF7" w:rsidRDefault="00D33FF7" w:rsidP="00D33FF7">
      <w:pPr>
        <w:spacing w:before="240" w:after="120" w:line="240" w:lineRule="auto"/>
        <w:outlineLvl w:val="1"/>
        <w:rPr>
          <w:rFonts w:ascii="Arial" w:eastAsia="Times New Roman" w:hAnsi="Arial" w:cs="Arial"/>
          <w:b/>
          <w:bCs/>
          <w:color w:val="1B2B68"/>
          <w:sz w:val="36"/>
          <w:szCs w:val="36"/>
          <w:lang w:eastAsia="fr-FR"/>
        </w:rPr>
      </w:pPr>
      <w:r w:rsidRPr="00D33FF7">
        <w:rPr>
          <w:rFonts w:ascii="Arial" w:eastAsia="Times New Roman" w:hAnsi="Arial" w:cs="Arial"/>
          <w:b/>
          <w:bCs/>
          <w:color w:val="1B2B68"/>
          <w:sz w:val="36"/>
          <w:szCs w:val="36"/>
          <w:lang w:eastAsia="fr-FR"/>
        </w:rPr>
        <w:t>Les règles de concordance des temps</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La concordance des temps exprime la relation entre le temps de la proposition principale et des subordonnées.</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Les règles de concordance des temps sont à utiliser dans des phrases où deux actions sont présentes : la proposition principale et la proposition subordonnée. Ces règles s’appliquent à la proposition subordonnée.</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Le verbe de la proposition subordonnée peut exprimer :</w:t>
      </w:r>
    </w:p>
    <w:p w:rsidR="00D33FF7" w:rsidRPr="00D33FF7" w:rsidRDefault="00D33FF7" w:rsidP="00D33FF7">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une action simultanée,</w:t>
      </w:r>
    </w:p>
    <w:p w:rsidR="00D33FF7" w:rsidRPr="00D33FF7" w:rsidRDefault="00D33FF7" w:rsidP="00D33FF7">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une action antérieure,</w:t>
      </w:r>
    </w:p>
    <w:p w:rsidR="00D33FF7" w:rsidRPr="00D33FF7" w:rsidRDefault="00D33FF7" w:rsidP="00D33FF7">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une action brève,</w:t>
      </w:r>
    </w:p>
    <w:p w:rsidR="00D33FF7" w:rsidRPr="00D33FF7" w:rsidRDefault="00D33FF7" w:rsidP="00D33FF7">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lastRenderedPageBreak/>
        <w:t>une action postérieure au verbe de la proposition principale.</w:t>
      </w:r>
    </w:p>
    <w:p w:rsidR="00D33FF7" w:rsidRPr="00D33FF7" w:rsidRDefault="00D33FF7" w:rsidP="00D33FF7">
      <w:pPr>
        <w:spacing w:before="240" w:after="120" w:line="240" w:lineRule="auto"/>
        <w:outlineLvl w:val="2"/>
        <w:rPr>
          <w:rFonts w:ascii="Arial" w:eastAsia="Times New Roman" w:hAnsi="Arial" w:cs="Arial"/>
          <w:b/>
          <w:bCs/>
          <w:color w:val="1B2B68"/>
          <w:sz w:val="27"/>
          <w:szCs w:val="27"/>
          <w:lang w:eastAsia="fr-FR"/>
        </w:rPr>
      </w:pPr>
      <w:r w:rsidRPr="00D33FF7">
        <w:rPr>
          <w:rFonts w:ascii="Arial" w:eastAsia="Times New Roman" w:hAnsi="Arial" w:cs="Arial"/>
          <w:b/>
          <w:bCs/>
          <w:color w:val="1B2B68"/>
          <w:sz w:val="27"/>
          <w:szCs w:val="27"/>
          <w:lang w:eastAsia="fr-FR"/>
        </w:rPr>
        <w:t>1/ Utiliser l’imparfait de l’indicatif pour exprimer une action en simultanée</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Exemples :</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Je pensais que j’</w:t>
      </w:r>
      <w:r w:rsidRPr="00D33FF7">
        <w:rPr>
          <w:rFonts w:ascii="Times New Roman" w:eastAsia="Times New Roman" w:hAnsi="Times New Roman" w:cs="Times New Roman"/>
          <w:sz w:val="24"/>
          <w:szCs w:val="24"/>
          <w:u w:val="single"/>
          <w:lang w:eastAsia="fr-FR"/>
        </w:rPr>
        <w:t>allais</w:t>
      </w:r>
      <w:r w:rsidRPr="00D33FF7">
        <w:rPr>
          <w:rFonts w:ascii="Times New Roman" w:eastAsia="Times New Roman" w:hAnsi="Times New Roman" w:cs="Times New Roman"/>
          <w:sz w:val="24"/>
          <w:szCs w:val="24"/>
          <w:lang w:eastAsia="fr-FR"/>
        </w:rPr>
        <w:t> finir mon mémoire rapidement.</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Je voyais qu’elle </w:t>
      </w:r>
      <w:r w:rsidRPr="00D33FF7">
        <w:rPr>
          <w:rFonts w:ascii="Times New Roman" w:eastAsia="Times New Roman" w:hAnsi="Times New Roman" w:cs="Times New Roman"/>
          <w:sz w:val="24"/>
          <w:szCs w:val="24"/>
          <w:u w:val="single"/>
          <w:lang w:eastAsia="fr-FR"/>
        </w:rPr>
        <w:t>arrivait</w:t>
      </w:r>
      <w:r w:rsidRPr="00D33FF7">
        <w:rPr>
          <w:rFonts w:ascii="Times New Roman" w:eastAsia="Times New Roman" w:hAnsi="Times New Roman" w:cs="Times New Roman"/>
          <w:sz w:val="24"/>
          <w:szCs w:val="24"/>
          <w:lang w:eastAsia="fr-FR"/>
        </w:rPr>
        <w:t>.</w:t>
      </w:r>
    </w:p>
    <w:p w:rsidR="00D33FF7" w:rsidRPr="00D33FF7" w:rsidRDefault="00D33FF7" w:rsidP="00D33FF7">
      <w:pPr>
        <w:spacing w:before="240" w:after="120" w:line="240" w:lineRule="auto"/>
        <w:outlineLvl w:val="2"/>
        <w:rPr>
          <w:rFonts w:ascii="Arial" w:eastAsia="Times New Roman" w:hAnsi="Arial" w:cs="Arial"/>
          <w:b/>
          <w:bCs/>
          <w:color w:val="1B2B68"/>
          <w:sz w:val="27"/>
          <w:szCs w:val="27"/>
          <w:lang w:eastAsia="fr-FR"/>
        </w:rPr>
      </w:pPr>
      <w:r w:rsidRPr="00D33FF7">
        <w:rPr>
          <w:rFonts w:ascii="Arial" w:eastAsia="Times New Roman" w:hAnsi="Arial" w:cs="Arial"/>
          <w:b/>
          <w:bCs/>
          <w:color w:val="1B2B68"/>
          <w:sz w:val="27"/>
          <w:szCs w:val="27"/>
          <w:lang w:eastAsia="fr-FR"/>
        </w:rPr>
        <w:t>2/ Utiliser le plus-que-parfait de l’indicatif pour exprimer une action antérieure</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Exemple :</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Il me disait qu’il les </w:t>
      </w:r>
      <w:r w:rsidRPr="00D33FF7">
        <w:rPr>
          <w:rFonts w:ascii="Times New Roman" w:eastAsia="Times New Roman" w:hAnsi="Times New Roman" w:cs="Times New Roman"/>
          <w:sz w:val="24"/>
          <w:szCs w:val="24"/>
          <w:u w:val="single"/>
          <w:lang w:eastAsia="fr-FR"/>
        </w:rPr>
        <w:t>avait</w:t>
      </w:r>
      <w:r w:rsidRPr="00D33FF7">
        <w:rPr>
          <w:rFonts w:ascii="Times New Roman" w:eastAsia="Times New Roman" w:hAnsi="Times New Roman" w:cs="Times New Roman"/>
          <w:sz w:val="24"/>
          <w:szCs w:val="24"/>
          <w:lang w:eastAsia="fr-FR"/>
        </w:rPr>
        <w:t> déjà </w:t>
      </w:r>
      <w:r w:rsidRPr="00D33FF7">
        <w:rPr>
          <w:rFonts w:ascii="Times New Roman" w:eastAsia="Times New Roman" w:hAnsi="Times New Roman" w:cs="Times New Roman"/>
          <w:sz w:val="24"/>
          <w:szCs w:val="24"/>
          <w:u w:val="single"/>
          <w:lang w:eastAsia="fr-FR"/>
        </w:rPr>
        <w:t>vus</w:t>
      </w:r>
      <w:r w:rsidRPr="00D33FF7">
        <w:rPr>
          <w:rFonts w:ascii="Times New Roman" w:eastAsia="Times New Roman" w:hAnsi="Times New Roman" w:cs="Times New Roman"/>
          <w:sz w:val="24"/>
          <w:szCs w:val="24"/>
          <w:lang w:eastAsia="fr-FR"/>
        </w:rPr>
        <w:t>.</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Il me raconta qu’il les </w:t>
      </w:r>
      <w:r w:rsidRPr="00D33FF7">
        <w:rPr>
          <w:rFonts w:ascii="Times New Roman" w:eastAsia="Times New Roman" w:hAnsi="Times New Roman" w:cs="Times New Roman"/>
          <w:sz w:val="24"/>
          <w:szCs w:val="24"/>
          <w:u w:val="single"/>
          <w:lang w:eastAsia="fr-FR"/>
        </w:rPr>
        <w:t>avait</w:t>
      </w:r>
      <w:r w:rsidRPr="00D33FF7">
        <w:rPr>
          <w:rFonts w:ascii="Times New Roman" w:eastAsia="Times New Roman" w:hAnsi="Times New Roman" w:cs="Times New Roman"/>
          <w:sz w:val="24"/>
          <w:szCs w:val="24"/>
          <w:lang w:eastAsia="fr-FR"/>
        </w:rPr>
        <w:t> déjà </w:t>
      </w:r>
      <w:r w:rsidRPr="00D33FF7">
        <w:rPr>
          <w:rFonts w:ascii="Times New Roman" w:eastAsia="Times New Roman" w:hAnsi="Times New Roman" w:cs="Times New Roman"/>
          <w:sz w:val="24"/>
          <w:szCs w:val="24"/>
          <w:u w:val="single"/>
          <w:lang w:eastAsia="fr-FR"/>
        </w:rPr>
        <w:t>rencontrées</w:t>
      </w:r>
      <w:r w:rsidRPr="00D33FF7">
        <w:rPr>
          <w:rFonts w:ascii="Times New Roman" w:eastAsia="Times New Roman" w:hAnsi="Times New Roman" w:cs="Times New Roman"/>
          <w:sz w:val="24"/>
          <w:szCs w:val="24"/>
          <w:lang w:eastAsia="fr-FR"/>
        </w:rPr>
        <w:t>.</w:t>
      </w:r>
    </w:p>
    <w:p w:rsidR="00D33FF7" w:rsidRPr="00D33FF7" w:rsidRDefault="00D33FF7" w:rsidP="00D33FF7">
      <w:pPr>
        <w:spacing w:before="240" w:after="120" w:line="240" w:lineRule="auto"/>
        <w:outlineLvl w:val="2"/>
        <w:rPr>
          <w:rFonts w:ascii="Arial" w:eastAsia="Times New Roman" w:hAnsi="Arial" w:cs="Arial"/>
          <w:b/>
          <w:bCs/>
          <w:color w:val="1B2B68"/>
          <w:sz w:val="27"/>
          <w:szCs w:val="27"/>
          <w:lang w:eastAsia="fr-FR"/>
        </w:rPr>
      </w:pPr>
      <w:r w:rsidRPr="00D33FF7">
        <w:rPr>
          <w:rFonts w:ascii="Arial" w:eastAsia="Times New Roman" w:hAnsi="Arial" w:cs="Arial"/>
          <w:b/>
          <w:bCs/>
          <w:color w:val="1B2B68"/>
          <w:sz w:val="27"/>
          <w:szCs w:val="27"/>
          <w:lang w:eastAsia="fr-FR"/>
        </w:rPr>
        <w:t>3/ Utiliser le passé simple de l’indicatif pour exprimer une action brève</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Exemple :</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J’étais en train de finir mon mémoire quand il me </w:t>
      </w:r>
      <w:r w:rsidRPr="00D33FF7">
        <w:rPr>
          <w:rFonts w:ascii="Times New Roman" w:eastAsia="Times New Roman" w:hAnsi="Times New Roman" w:cs="Times New Roman"/>
          <w:sz w:val="24"/>
          <w:szCs w:val="24"/>
          <w:u w:val="single"/>
          <w:lang w:eastAsia="fr-FR"/>
        </w:rPr>
        <w:t>demanda</w:t>
      </w:r>
      <w:r w:rsidRPr="00D33FF7">
        <w:rPr>
          <w:rFonts w:ascii="Times New Roman" w:eastAsia="Times New Roman" w:hAnsi="Times New Roman" w:cs="Times New Roman"/>
          <w:sz w:val="24"/>
          <w:szCs w:val="24"/>
          <w:lang w:eastAsia="fr-FR"/>
        </w:rPr>
        <w:t> de l’aider.</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Je dormais lorsque la fille de ma sœur </w:t>
      </w:r>
      <w:r w:rsidRPr="00D33FF7">
        <w:rPr>
          <w:rFonts w:ascii="Times New Roman" w:eastAsia="Times New Roman" w:hAnsi="Times New Roman" w:cs="Times New Roman"/>
          <w:sz w:val="24"/>
          <w:szCs w:val="24"/>
          <w:u w:val="single"/>
          <w:lang w:eastAsia="fr-FR"/>
        </w:rPr>
        <w:t>arriva</w:t>
      </w:r>
      <w:r w:rsidRPr="00D33FF7">
        <w:rPr>
          <w:rFonts w:ascii="Times New Roman" w:eastAsia="Times New Roman" w:hAnsi="Times New Roman" w:cs="Times New Roman"/>
          <w:sz w:val="24"/>
          <w:szCs w:val="24"/>
          <w:lang w:eastAsia="fr-FR"/>
        </w:rPr>
        <w:t>.</w:t>
      </w:r>
    </w:p>
    <w:p w:rsidR="00D33FF7" w:rsidRPr="00D33FF7" w:rsidRDefault="00D33FF7" w:rsidP="00D33FF7">
      <w:pPr>
        <w:spacing w:before="240" w:after="120" w:line="240" w:lineRule="auto"/>
        <w:outlineLvl w:val="2"/>
        <w:rPr>
          <w:rFonts w:ascii="Arial" w:eastAsia="Times New Roman" w:hAnsi="Arial" w:cs="Arial"/>
          <w:b/>
          <w:bCs/>
          <w:color w:val="1B2B68"/>
          <w:sz w:val="27"/>
          <w:szCs w:val="27"/>
          <w:lang w:eastAsia="fr-FR"/>
        </w:rPr>
      </w:pPr>
      <w:r w:rsidRPr="00D33FF7">
        <w:rPr>
          <w:rFonts w:ascii="Arial" w:eastAsia="Times New Roman" w:hAnsi="Arial" w:cs="Arial"/>
          <w:b/>
          <w:bCs/>
          <w:color w:val="1B2B68"/>
          <w:sz w:val="27"/>
          <w:szCs w:val="27"/>
          <w:lang w:eastAsia="fr-FR"/>
        </w:rPr>
        <w:t>4/ Utiliser le conditionnel présent pour exprimer la postérité</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Exemple :</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Je compris alors que j’y </w:t>
      </w:r>
      <w:r w:rsidRPr="00D33FF7">
        <w:rPr>
          <w:rFonts w:ascii="Times New Roman" w:eastAsia="Times New Roman" w:hAnsi="Times New Roman" w:cs="Times New Roman"/>
          <w:sz w:val="24"/>
          <w:szCs w:val="24"/>
          <w:u w:val="single"/>
          <w:lang w:eastAsia="fr-FR"/>
        </w:rPr>
        <w:t>arriverais</w:t>
      </w:r>
      <w:r w:rsidRPr="00D33FF7">
        <w:rPr>
          <w:rFonts w:ascii="Times New Roman" w:eastAsia="Times New Roman" w:hAnsi="Times New Roman" w:cs="Times New Roman"/>
          <w:sz w:val="24"/>
          <w:szCs w:val="24"/>
          <w:lang w:eastAsia="fr-FR"/>
        </w:rPr>
        <w:t>.</w:t>
      </w:r>
    </w:p>
    <w:p w:rsidR="00D33FF7" w:rsidRPr="00D33FF7" w:rsidRDefault="00D33FF7" w:rsidP="00D33FF7">
      <w:pPr>
        <w:spacing w:after="100" w:afterAutospacing="1" w:line="240" w:lineRule="auto"/>
        <w:rPr>
          <w:rFonts w:ascii="Times New Roman" w:eastAsia="Times New Roman" w:hAnsi="Times New Roman" w:cs="Times New Roman"/>
          <w:sz w:val="24"/>
          <w:szCs w:val="24"/>
          <w:lang w:eastAsia="fr-FR"/>
        </w:rPr>
      </w:pPr>
      <w:r w:rsidRPr="00D33FF7">
        <w:rPr>
          <w:rFonts w:ascii="Times New Roman" w:eastAsia="Times New Roman" w:hAnsi="Times New Roman" w:cs="Times New Roman"/>
          <w:sz w:val="24"/>
          <w:szCs w:val="24"/>
          <w:lang w:eastAsia="fr-FR"/>
        </w:rPr>
        <w:t>J’avais compris alors qu’il y </w:t>
      </w:r>
      <w:r w:rsidRPr="00D33FF7">
        <w:rPr>
          <w:rFonts w:ascii="Times New Roman" w:eastAsia="Times New Roman" w:hAnsi="Times New Roman" w:cs="Times New Roman"/>
          <w:sz w:val="24"/>
          <w:szCs w:val="24"/>
          <w:u w:val="single"/>
          <w:lang w:eastAsia="fr-FR"/>
        </w:rPr>
        <w:t>arriverait</w:t>
      </w:r>
      <w:r w:rsidRPr="00D33FF7">
        <w:rPr>
          <w:rFonts w:ascii="Times New Roman" w:eastAsia="Times New Roman" w:hAnsi="Times New Roman" w:cs="Times New Roman"/>
          <w:sz w:val="24"/>
          <w:szCs w:val="24"/>
          <w:lang w:eastAsia="fr-FR"/>
        </w:rPr>
        <w:t>.</w:t>
      </w:r>
    </w:p>
    <w:p w:rsidR="00D33FF7" w:rsidRDefault="00D33FF7"/>
    <w:p w:rsidR="00D33FF7" w:rsidRPr="00D33FF7" w:rsidRDefault="00D33FF7" w:rsidP="00D33FF7"/>
    <w:p w:rsidR="00D33FF7" w:rsidRDefault="00D33FF7" w:rsidP="00D33FF7"/>
    <w:p w:rsidR="00D33FF7" w:rsidRDefault="00D33FF7" w:rsidP="00D33FF7">
      <w:pPr>
        <w:shd w:val="clear" w:color="auto" w:fill="FFFFFF"/>
        <w:spacing w:after="480" w:line="240" w:lineRule="auto"/>
        <w:rPr>
          <w:rFonts w:ascii="Arial" w:eastAsia="Times New Roman" w:hAnsi="Arial" w:cs="Arial"/>
          <w:b/>
          <w:bCs/>
          <w:color w:val="0D405F"/>
          <w:sz w:val="19"/>
          <w:szCs w:val="19"/>
          <w:lang w:eastAsia="fr-FR"/>
        </w:rPr>
      </w:pPr>
    </w:p>
    <w:p w:rsidR="00D33FF7" w:rsidRDefault="00D33FF7" w:rsidP="00D33FF7">
      <w:pPr>
        <w:shd w:val="clear" w:color="auto" w:fill="FFFFFF"/>
        <w:spacing w:after="480" w:line="240" w:lineRule="auto"/>
        <w:rPr>
          <w:rFonts w:ascii="Arial" w:eastAsia="Times New Roman" w:hAnsi="Arial" w:cs="Arial"/>
          <w:b/>
          <w:bCs/>
          <w:color w:val="0D405F"/>
          <w:sz w:val="19"/>
          <w:szCs w:val="19"/>
          <w:lang w:eastAsia="fr-FR"/>
        </w:rPr>
      </w:pPr>
    </w:p>
    <w:p w:rsidR="00D33FF7" w:rsidRPr="00D33FF7" w:rsidRDefault="00D33FF7" w:rsidP="00D33FF7">
      <w:pPr>
        <w:shd w:val="clear" w:color="auto" w:fill="FFFFFF"/>
        <w:spacing w:after="480" w:line="240" w:lineRule="auto"/>
        <w:rPr>
          <w:rFonts w:ascii="Arial" w:eastAsia="Times New Roman" w:hAnsi="Arial" w:cs="Arial"/>
          <w:b/>
          <w:bCs/>
          <w:color w:val="0D405F"/>
          <w:sz w:val="19"/>
          <w:szCs w:val="19"/>
          <w:lang w:eastAsia="fr-FR"/>
        </w:rPr>
      </w:pPr>
      <w:r>
        <w:rPr>
          <w:rFonts w:ascii="Arial" w:eastAsia="Times New Roman" w:hAnsi="Arial" w:cs="Arial"/>
          <w:b/>
          <w:bCs/>
          <w:color w:val="0D405F"/>
          <w:sz w:val="19"/>
          <w:szCs w:val="19"/>
          <w:lang w:eastAsia="fr-FR"/>
        </w:rPr>
        <w:t xml:space="preserve">                                   Source : </w:t>
      </w:r>
      <w:hyperlink r:id="rId12" w:history="1">
        <w:r w:rsidRPr="00C13D4F">
          <w:rPr>
            <w:rStyle w:val="Lienhypertexte"/>
            <w:rFonts w:ascii="Arial" w:eastAsia="Times New Roman" w:hAnsi="Arial" w:cs="Arial"/>
            <w:b/>
            <w:bCs/>
            <w:sz w:val="19"/>
            <w:szCs w:val="19"/>
            <w:lang w:eastAsia="fr-FR"/>
          </w:rPr>
          <w:t>https://www.scribbr.fr/elements-linguistiques/temps-modes-concordance/</w:t>
        </w:r>
      </w:hyperlink>
      <w:r>
        <w:rPr>
          <w:rFonts w:ascii="Arial" w:eastAsia="Times New Roman" w:hAnsi="Arial" w:cs="Arial"/>
          <w:b/>
          <w:bCs/>
          <w:color w:val="0D405F"/>
          <w:sz w:val="19"/>
          <w:szCs w:val="19"/>
          <w:lang w:eastAsia="fr-FR"/>
        </w:rPr>
        <w:t xml:space="preserve">   </w:t>
      </w:r>
      <w:r w:rsidRPr="00D33FF7">
        <w:rPr>
          <w:rFonts w:ascii="Arial" w:eastAsia="Times New Roman" w:hAnsi="Arial" w:cs="Arial"/>
          <w:b/>
          <w:bCs/>
          <w:color w:val="0D405F"/>
          <w:sz w:val="19"/>
          <w:szCs w:val="19"/>
          <w:lang w:eastAsia="fr-FR"/>
        </w:rPr>
        <w:t>Publié le 24 avril 2019 par </w:t>
      </w:r>
      <w:hyperlink r:id="rId13" w:tooltip="Afficher les articles sur Justine Debret" w:history="1">
        <w:r w:rsidRPr="00D33FF7">
          <w:rPr>
            <w:rFonts w:ascii="Arial" w:eastAsia="Times New Roman" w:hAnsi="Arial" w:cs="Arial"/>
            <w:b/>
            <w:bCs/>
            <w:color w:val="1F80E8"/>
            <w:sz w:val="19"/>
            <w:u w:val="single"/>
            <w:lang w:eastAsia="fr-FR"/>
          </w:rPr>
          <w:t>Justine Debret. </w:t>
        </w:r>
      </w:hyperlink>
      <w:r w:rsidRPr="00D33FF7">
        <w:rPr>
          <w:rFonts w:ascii="Arial" w:eastAsia="Times New Roman" w:hAnsi="Arial" w:cs="Arial"/>
          <w:b/>
          <w:bCs/>
          <w:color w:val="0D405F"/>
          <w:sz w:val="19"/>
          <w:szCs w:val="19"/>
          <w:lang w:eastAsia="fr-FR"/>
        </w:rPr>
        <w:t>Mis à jour le 27 janvier 2020.</w:t>
      </w:r>
    </w:p>
    <w:p w:rsidR="00D83EF1" w:rsidRPr="00D33FF7" w:rsidRDefault="00D83EF1" w:rsidP="00D33FF7">
      <w:pPr>
        <w:ind w:firstLine="708"/>
      </w:pPr>
    </w:p>
    <w:sectPr w:rsidR="00D83EF1" w:rsidRPr="00D33FF7" w:rsidSect="00D83EF1">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1E0" w:rsidRDefault="005C11E0" w:rsidP="00D33FF7">
      <w:pPr>
        <w:spacing w:after="0" w:line="240" w:lineRule="auto"/>
      </w:pPr>
      <w:r>
        <w:separator/>
      </w:r>
    </w:p>
  </w:endnote>
  <w:endnote w:type="continuationSeparator" w:id="1">
    <w:p w:rsidR="005C11E0" w:rsidRDefault="005C11E0" w:rsidP="00D33F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F7" w:rsidRDefault="00D33FF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9679092"/>
      <w:docPartObj>
        <w:docPartGallery w:val="Page Numbers (Bottom of Page)"/>
        <w:docPartUnique/>
      </w:docPartObj>
    </w:sdtPr>
    <w:sdtContent>
      <w:p w:rsidR="00D33FF7" w:rsidRDefault="00D33FF7">
        <w:pPr>
          <w:pStyle w:val="Pieddepage"/>
          <w:jc w:val="right"/>
        </w:pPr>
        <w:fldSimple w:instr=" PAGE   \* MERGEFORMAT ">
          <w:r>
            <w:rPr>
              <w:noProof/>
            </w:rPr>
            <w:t>1</w:t>
          </w:r>
        </w:fldSimple>
      </w:p>
    </w:sdtContent>
  </w:sdt>
  <w:p w:rsidR="00D33FF7" w:rsidRDefault="00D33FF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F7" w:rsidRDefault="00D33FF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1E0" w:rsidRDefault="005C11E0" w:rsidP="00D33FF7">
      <w:pPr>
        <w:spacing w:after="0" w:line="240" w:lineRule="auto"/>
      </w:pPr>
      <w:r>
        <w:separator/>
      </w:r>
    </w:p>
  </w:footnote>
  <w:footnote w:type="continuationSeparator" w:id="1">
    <w:p w:rsidR="005C11E0" w:rsidRDefault="005C11E0" w:rsidP="00D33F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F7" w:rsidRDefault="00D33FF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F7" w:rsidRDefault="00D33FF7">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F7" w:rsidRDefault="00D33FF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032ED"/>
    <w:multiLevelType w:val="multilevel"/>
    <w:tmpl w:val="C67C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996D2A"/>
    <w:multiLevelType w:val="multilevel"/>
    <w:tmpl w:val="809C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848B4"/>
    <w:multiLevelType w:val="multilevel"/>
    <w:tmpl w:val="DD7E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177CEC"/>
    <w:multiLevelType w:val="multilevel"/>
    <w:tmpl w:val="5672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F26CE"/>
    <w:multiLevelType w:val="multilevel"/>
    <w:tmpl w:val="F300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D9364B"/>
    <w:multiLevelType w:val="multilevel"/>
    <w:tmpl w:val="3FB4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302F51"/>
    <w:multiLevelType w:val="multilevel"/>
    <w:tmpl w:val="E832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EF3D6F"/>
    <w:multiLevelType w:val="multilevel"/>
    <w:tmpl w:val="33EA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4"/>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D33FF7"/>
    <w:rsid w:val="005C11E0"/>
    <w:rsid w:val="00D33FF7"/>
    <w:rsid w:val="00D83EF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EF1"/>
  </w:style>
  <w:style w:type="paragraph" w:styleId="Titre1">
    <w:name w:val="heading 1"/>
    <w:basedOn w:val="Normal"/>
    <w:link w:val="Titre1Car"/>
    <w:uiPriority w:val="9"/>
    <w:qFormat/>
    <w:rsid w:val="00D33F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33FF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33FF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3FF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33FF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33FF7"/>
    <w:rPr>
      <w:rFonts w:ascii="Times New Roman" w:eastAsia="Times New Roman" w:hAnsi="Times New Roman" w:cs="Times New Roman"/>
      <w:b/>
      <w:bCs/>
      <w:sz w:val="27"/>
      <w:szCs w:val="27"/>
      <w:lang w:eastAsia="fr-FR"/>
    </w:rPr>
  </w:style>
  <w:style w:type="paragraph" w:customStyle="1" w:styleId="post-meta">
    <w:name w:val="post-meta"/>
    <w:basedOn w:val="Normal"/>
    <w:rsid w:val="00D33FF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33FF7"/>
    <w:rPr>
      <w:color w:val="0000FF"/>
      <w:u w:val="single"/>
    </w:rPr>
  </w:style>
  <w:style w:type="paragraph" w:styleId="NormalWeb">
    <w:name w:val="Normal (Web)"/>
    <w:basedOn w:val="Normal"/>
    <w:uiPriority w:val="99"/>
    <w:unhideWhenUsed/>
    <w:rsid w:val="00D33FF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kb-textbox">
    <w:name w:val="kb-textbox"/>
    <w:basedOn w:val="Normal"/>
    <w:rsid w:val="00D33FF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33FF7"/>
    <w:rPr>
      <w:b/>
      <w:bCs/>
    </w:rPr>
  </w:style>
  <w:style w:type="character" w:styleId="Accentuation">
    <w:name w:val="Emphasis"/>
    <w:basedOn w:val="Policepardfaut"/>
    <w:uiPriority w:val="20"/>
    <w:qFormat/>
    <w:rsid w:val="00D33FF7"/>
    <w:rPr>
      <w:i/>
      <w:iCs/>
    </w:rPr>
  </w:style>
  <w:style w:type="character" w:customStyle="1" w:styleId="highlight-purple">
    <w:name w:val="highlight-purple"/>
    <w:basedOn w:val="Policepardfaut"/>
    <w:rsid w:val="00D33FF7"/>
  </w:style>
  <w:style w:type="character" w:customStyle="1" w:styleId="highlight-blue">
    <w:name w:val="highlight-blue"/>
    <w:basedOn w:val="Policepardfaut"/>
    <w:rsid w:val="00D33FF7"/>
  </w:style>
  <w:style w:type="paragraph" w:styleId="Textedebulles">
    <w:name w:val="Balloon Text"/>
    <w:basedOn w:val="Normal"/>
    <w:link w:val="TextedebullesCar"/>
    <w:uiPriority w:val="99"/>
    <w:semiHidden/>
    <w:unhideWhenUsed/>
    <w:rsid w:val="00D33F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3FF7"/>
    <w:rPr>
      <w:rFonts w:ascii="Tahoma" w:hAnsi="Tahoma" w:cs="Tahoma"/>
      <w:sz w:val="16"/>
      <w:szCs w:val="16"/>
    </w:rPr>
  </w:style>
  <w:style w:type="paragraph" w:styleId="En-tte">
    <w:name w:val="header"/>
    <w:basedOn w:val="Normal"/>
    <w:link w:val="En-tteCar"/>
    <w:uiPriority w:val="99"/>
    <w:semiHidden/>
    <w:unhideWhenUsed/>
    <w:rsid w:val="00D33FF7"/>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D33FF7"/>
  </w:style>
  <w:style w:type="paragraph" w:styleId="Pieddepage">
    <w:name w:val="footer"/>
    <w:basedOn w:val="Normal"/>
    <w:link w:val="PieddepageCar"/>
    <w:uiPriority w:val="99"/>
    <w:unhideWhenUsed/>
    <w:rsid w:val="00D33FF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33FF7"/>
  </w:style>
</w:styles>
</file>

<file path=word/webSettings.xml><?xml version="1.0" encoding="utf-8"?>
<w:webSettings xmlns:r="http://schemas.openxmlformats.org/officeDocument/2006/relationships" xmlns:w="http://schemas.openxmlformats.org/wordprocessingml/2006/main">
  <w:divs>
    <w:div w:id="781994387">
      <w:bodyDiv w:val="1"/>
      <w:marLeft w:val="0"/>
      <w:marRight w:val="0"/>
      <w:marTop w:val="0"/>
      <w:marBottom w:val="0"/>
      <w:divBdr>
        <w:top w:val="none" w:sz="0" w:space="0" w:color="auto"/>
        <w:left w:val="none" w:sz="0" w:space="0" w:color="auto"/>
        <w:bottom w:val="none" w:sz="0" w:space="0" w:color="auto"/>
        <w:right w:val="none" w:sz="0" w:space="0" w:color="auto"/>
      </w:divBdr>
      <w:divsChild>
        <w:div w:id="1144856397">
          <w:marLeft w:val="0"/>
          <w:marRight w:val="0"/>
          <w:marTop w:val="0"/>
          <w:marBottom w:val="0"/>
          <w:divBdr>
            <w:top w:val="none" w:sz="0" w:space="0" w:color="auto"/>
            <w:left w:val="none" w:sz="0" w:space="0" w:color="auto"/>
            <w:bottom w:val="none" w:sz="0" w:space="0" w:color="auto"/>
            <w:right w:val="none" w:sz="0" w:space="0" w:color="auto"/>
          </w:divBdr>
          <w:divsChild>
            <w:div w:id="1420370154">
              <w:marLeft w:val="0"/>
              <w:marRight w:val="0"/>
              <w:marTop w:val="0"/>
              <w:marBottom w:val="0"/>
              <w:divBdr>
                <w:top w:val="none" w:sz="0" w:space="0" w:color="auto"/>
                <w:left w:val="none" w:sz="0" w:space="0" w:color="auto"/>
                <w:bottom w:val="none" w:sz="0" w:space="0" w:color="auto"/>
                <w:right w:val="none" w:sz="0" w:space="0" w:color="auto"/>
              </w:divBdr>
              <w:divsChild>
                <w:div w:id="173615102">
                  <w:marLeft w:val="0"/>
                  <w:marRight w:val="0"/>
                  <w:marTop w:val="125"/>
                  <w:marBottom w:val="376"/>
                  <w:divBdr>
                    <w:top w:val="single" w:sz="4" w:space="6" w:color="EFEEE9"/>
                    <w:left w:val="single" w:sz="4" w:space="6" w:color="EFEEE9"/>
                    <w:bottom w:val="single" w:sz="4" w:space="6" w:color="EFEEE9"/>
                    <w:right w:val="single" w:sz="4" w:space="19" w:color="EFEEE9"/>
                  </w:divBdr>
                  <w:divsChild>
                    <w:div w:id="17989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73240">
          <w:marLeft w:val="0"/>
          <w:marRight w:val="0"/>
          <w:marTop w:val="0"/>
          <w:marBottom w:val="0"/>
          <w:divBdr>
            <w:top w:val="none" w:sz="0" w:space="0" w:color="auto"/>
            <w:left w:val="none" w:sz="0" w:space="0" w:color="auto"/>
            <w:bottom w:val="none" w:sz="0" w:space="0" w:color="auto"/>
            <w:right w:val="none" w:sz="0" w:space="0" w:color="auto"/>
          </w:divBdr>
        </w:div>
        <w:div w:id="1936597736">
          <w:marLeft w:val="0"/>
          <w:marRight w:val="0"/>
          <w:marTop w:val="0"/>
          <w:marBottom w:val="0"/>
          <w:divBdr>
            <w:top w:val="none" w:sz="0" w:space="0" w:color="auto"/>
            <w:left w:val="none" w:sz="0" w:space="0" w:color="auto"/>
            <w:bottom w:val="none" w:sz="0" w:space="0" w:color="auto"/>
            <w:right w:val="none" w:sz="0" w:space="0" w:color="auto"/>
          </w:divBdr>
        </w:div>
        <w:div w:id="1980066784">
          <w:marLeft w:val="0"/>
          <w:marRight w:val="0"/>
          <w:marTop w:val="0"/>
          <w:marBottom w:val="0"/>
          <w:divBdr>
            <w:top w:val="none" w:sz="0" w:space="0" w:color="auto"/>
            <w:left w:val="none" w:sz="0" w:space="0" w:color="auto"/>
            <w:bottom w:val="none" w:sz="0" w:space="0" w:color="auto"/>
            <w:right w:val="none" w:sz="0" w:space="0" w:color="auto"/>
          </w:divBdr>
          <w:divsChild>
            <w:div w:id="1301888292">
              <w:marLeft w:val="0"/>
              <w:marRight w:val="0"/>
              <w:marTop w:val="0"/>
              <w:marBottom w:val="0"/>
              <w:divBdr>
                <w:top w:val="none" w:sz="0" w:space="0" w:color="auto"/>
                <w:left w:val="none" w:sz="0" w:space="0" w:color="auto"/>
                <w:bottom w:val="none" w:sz="0" w:space="0" w:color="auto"/>
                <w:right w:val="none" w:sz="0" w:space="0" w:color="auto"/>
              </w:divBdr>
            </w:div>
            <w:div w:id="735395702">
              <w:marLeft w:val="0"/>
              <w:marRight w:val="0"/>
              <w:marTop w:val="0"/>
              <w:marBottom w:val="0"/>
              <w:divBdr>
                <w:top w:val="none" w:sz="0" w:space="0" w:color="auto"/>
                <w:left w:val="none" w:sz="0" w:space="0" w:color="auto"/>
                <w:bottom w:val="none" w:sz="0" w:space="0" w:color="auto"/>
                <w:right w:val="none" w:sz="0" w:space="0" w:color="auto"/>
              </w:divBdr>
            </w:div>
            <w:div w:id="546337112">
              <w:marLeft w:val="0"/>
              <w:marRight w:val="0"/>
              <w:marTop w:val="0"/>
              <w:marBottom w:val="0"/>
              <w:divBdr>
                <w:top w:val="none" w:sz="0" w:space="0" w:color="auto"/>
                <w:left w:val="none" w:sz="0" w:space="0" w:color="auto"/>
                <w:bottom w:val="none" w:sz="0" w:space="0" w:color="auto"/>
                <w:right w:val="none" w:sz="0" w:space="0" w:color="auto"/>
              </w:divBdr>
            </w:div>
          </w:divsChild>
        </w:div>
        <w:div w:id="148257113">
          <w:marLeft w:val="0"/>
          <w:marRight w:val="0"/>
          <w:marTop w:val="0"/>
          <w:marBottom w:val="0"/>
          <w:divBdr>
            <w:top w:val="none" w:sz="0" w:space="0" w:color="auto"/>
            <w:left w:val="none" w:sz="0" w:space="0" w:color="auto"/>
            <w:bottom w:val="none" w:sz="0" w:space="0" w:color="auto"/>
            <w:right w:val="none" w:sz="0" w:space="0" w:color="auto"/>
          </w:divBdr>
          <w:divsChild>
            <w:div w:id="916137823">
              <w:marLeft w:val="0"/>
              <w:marRight w:val="0"/>
              <w:marTop w:val="0"/>
              <w:marBottom w:val="0"/>
              <w:divBdr>
                <w:top w:val="none" w:sz="0" w:space="0" w:color="auto"/>
                <w:left w:val="none" w:sz="0" w:space="0" w:color="auto"/>
                <w:bottom w:val="none" w:sz="0" w:space="0" w:color="auto"/>
                <w:right w:val="none" w:sz="0" w:space="0" w:color="auto"/>
              </w:divBdr>
              <w:divsChild>
                <w:div w:id="931476281">
                  <w:marLeft w:val="0"/>
                  <w:marRight w:val="0"/>
                  <w:marTop w:val="376"/>
                  <w:marBottom w:val="376"/>
                  <w:divBdr>
                    <w:top w:val="single" w:sz="4" w:space="6" w:color="EFEEE9"/>
                    <w:left w:val="single" w:sz="4" w:space="19" w:color="EFEEE9"/>
                    <w:bottom w:val="single" w:sz="4" w:space="6" w:color="EFEEE9"/>
                    <w:right w:val="single" w:sz="4" w:space="19" w:color="EFEEE9"/>
                  </w:divBdr>
                  <w:divsChild>
                    <w:div w:id="527565989">
                      <w:marLeft w:val="-188"/>
                      <w:marRight w:val="-188"/>
                      <w:marTop w:val="0"/>
                      <w:marBottom w:val="0"/>
                      <w:divBdr>
                        <w:top w:val="none" w:sz="0" w:space="0" w:color="auto"/>
                        <w:left w:val="none" w:sz="0" w:space="0" w:color="auto"/>
                        <w:bottom w:val="none" w:sz="0" w:space="0" w:color="auto"/>
                        <w:right w:val="none" w:sz="0" w:space="0" w:color="auto"/>
                      </w:divBdr>
                      <w:divsChild>
                        <w:div w:id="1590847940">
                          <w:marLeft w:val="0"/>
                          <w:marRight w:val="0"/>
                          <w:marTop w:val="0"/>
                          <w:marBottom w:val="0"/>
                          <w:divBdr>
                            <w:top w:val="none" w:sz="0" w:space="0" w:color="auto"/>
                            <w:left w:val="none" w:sz="0" w:space="0" w:color="auto"/>
                            <w:bottom w:val="none" w:sz="0" w:space="0" w:color="auto"/>
                            <w:right w:val="none" w:sz="0" w:space="0" w:color="auto"/>
                          </w:divBdr>
                        </w:div>
                        <w:div w:id="9278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ribbr.fr/author/justin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dn.scribbr.com/wp-content/uploads/2019/04/positionnement-temps-present.png" TargetMode="External"/><Relationship Id="rId12" Type="http://schemas.openxmlformats.org/officeDocument/2006/relationships/hyperlink" Target="https://www.scribbr.fr/elements-linguistiques/temps-modes-concordanc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ribbr.fr/logiciel-anti-plagiat/?scr_source=knowledgebase&amp;scr_medium=in-text&amp;scr_campaign=plagiarism&amp;src_content=quel+est+votre+score&amp;fr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dn.scribbr.com/wp-content/uploads/2019/04/positionement-temps-passe.png"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1713</Words>
  <Characters>9423</Characters>
  <Application>Microsoft Office Word</Application>
  <DocSecurity>0</DocSecurity>
  <Lines>78</Lines>
  <Paragraphs>22</Paragraphs>
  <ScaleCrop>false</ScaleCrop>
  <Company/>
  <LinksUpToDate>false</LinksUpToDate>
  <CharactersWithSpaces>11114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MOHAMED</cp:lastModifiedBy>
  <cp:revision>1</cp:revision>
  <dcterms:created xsi:type="dcterms:W3CDTF">2021-04-30T01:51:00Z</dcterms:created>
  <dcterms:modified xsi:type="dcterms:W3CDTF">2021-04-30T01:58:00Z</dcterms:modified>
</cp:coreProperties>
</file>